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5E6EB0B0"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#131</w:t>
      </w:r>
      <w:r w:rsidR="001967D9">
        <w:rPr>
          <w:rFonts w:ascii="Arial" w:eastAsia="MS Mincho" w:hAnsi="Arial" w:cs="Arial"/>
          <w:b/>
          <w:sz w:val="24"/>
          <w:lang w:eastAsia="en-US"/>
        </w:rPr>
        <w:t>bis</w:t>
      </w:r>
      <w:r>
        <w:rPr>
          <w:rFonts w:ascii="Arial" w:eastAsia="MS Mincho" w:hAnsi="Arial" w:cs="Arial"/>
          <w:b/>
          <w:sz w:val="24"/>
          <w:lang w:eastAsia="en-US"/>
        </w:rPr>
        <w:tab/>
      </w:r>
      <w:r w:rsidRPr="00FA0C58">
        <w:rPr>
          <w:rFonts w:ascii="Arial" w:eastAsia="MS Mincho" w:hAnsi="Arial" w:cs="Arial"/>
          <w:b/>
          <w:sz w:val="24"/>
          <w:lang w:eastAsia="en-US"/>
        </w:rPr>
        <w:t>R2-25</w:t>
      </w:r>
      <w:r w:rsidR="005C41CF">
        <w:rPr>
          <w:rFonts w:ascii="Arial" w:eastAsia="MS Mincho" w:hAnsi="Arial" w:cs="Arial"/>
          <w:b/>
          <w:sz w:val="24"/>
          <w:lang w:eastAsia="en-US"/>
        </w:rPr>
        <w:t>0</w:t>
      </w:r>
      <w:r w:rsidR="00F2693B">
        <w:rPr>
          <w:rFonts w:ascii="Arial" w:eastAsia="MS Mincho" w:hAnsi="Arial" w:cs="Arial"/>
          <w:b/>
          <w:sz w:val="24"/>
          <w:lang w:eastAsia="en-US"/>
        </w:rPr>
        <w:t>7322</w:t>
      </w:r>
    </w:p>
    <w:p w14:paraId="2EAB4A4D" w14:textId="1759477E" w:rsidR="00ED68CF" w:rsidRDefault="00497EB5" w:rsidP="0078510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Prague</w:t>
      </w:r>
      <w:r w:rsidR="00ED68CF">
        <w:rPr>
          <w:rFonts w:ascii="Arial" w:eastAsia="MS Mincho" w:hAnsi="Arial" w:cs="Arial"/>
          <w:b/>
          <w:sz w:val="24"/>
          <w:lang w:eastAsia="en-US"/>
        </w:rPr>
        <w:t xml:space="preserve">, </w:t>
      </w:r>
      <w:r>
        <w:rPr>
          <w:rFonts w:ascii="Arial" w:eastAsia="MS Mincho" w:hAnsi="Arial" w:cs="Arial"/>
          <w:b/>
          <w:sz w:val="24"/>
          <w:lang w:eastAsia="en-US"/>
        </w:rPr>
        <w:t>Czech</w:t>
      </w:r>
      <w:r w:rsidR="009A135D">
        <w:rPr>
          <w:rFonts w:ascii="Arial" w:eastAsia="MS Mincho" w:hAnsi="Arial" w:cs="Arial"/>
          <w:b/>
          <w:sz w:val="24"/>
          <w:lang w:eastAsia="en-US"/>
        </w:rPr>
        <w:t xml:space="preserve"> Republic</w:t>
      </w:r>
      <w:r w:rsidR="00ED68CF">
        <w:rPr>
          <w:rFonts w:ascii="Arial" w:eastAsia="MS Mincho" w:hAnsi="Arial" w:cs="Arial"/>
          <w:b/>
          <w:sz w:val="24"/>
          <w:lang w:eastAsia="en-US"/>
        </w:rPr>
        <w:t xml:space="preserve">, </w:t>
      </w:r>
      <w:r w:rsidR="009A135D">
        <w:rPr>
          <w:rFonts w:ascii="Arial" w:eastAsia="MS Mincho" w:hAnsi="Arial" w:cs="Arial"/>
          <w:b/>
          <w:sz w:val="24"/>
          <w:lang w:eastAsia="en-US"/>
        </w:rPr>
        <w:t>Oct. 13</w:t>
      </w:r>
      <w:r w:rsidR="009A135D" w:rsidRPr="009A135D">
        <w:rPr>
          <w:rFonts w:ascii="Arial" w:eastAsia="MS Mincho" w:hAnsi="Arial" w:cs="Arial"/>
          <w:b/>
          <w:sz w:val="24"/>
          <w:vertAlign w:val="superscript"/>
          <w:lang w:eastAsia="en-US"/>
        </w:rPr>
        <w:t>th</w:t>
      </w:r>
      <w:r w:rsidR="009A135D">
        <w:rPr>
          <w:rFonts w:ascii="Arial" w:eastAsia="MS Mincho" w:hAnsi="Arial" w:cs="Arial"/>
          <w:b/>
          <w:sz w:val="24"/>
          <w:lang w:eastAsia="en-US"/>
        </w:rPr>
        <w:t xml:space="preserve"> </w:t>
      </w:r>
      <w:r w:rsidR="00DA47CE">
        <w:rPr>
          <w:rFonts w:ascii="Arial" w:eastAsia="MS Mincho" w:hAnsi="Arial" w:cs="Arial"/>
          <w:b/>
          <w:sz w:val="24"/>
          <w:lang w:eastAsia="en-US"/>
        </w:rPr>
        <w:t>17</w:t>
      </w:r>
      <w:r w:rsidR="00DA47CE" w:rsidRPr="00DA47CE">
        <w:rPr>
          <w:rFonts w:ascii="Arial" w:eastAsia="MS Mincho" w:hAnsi="Arial" w:cs="Arial"/>
          <w:b/>
          <w:sz w:val="24"/>
          <w:vertAlign w:val="superscript"/>
          <w:lang w:eastAsia="en-US"/>
        </w:rPr>
        <w:t>th</w:t>
      </w:r>
      <w:r w:rsidR="00DA47CE">
        <w:rPr>
          <w:rFonts w:ascii="Arial" w:eastAsia="MS Mincho" w:hAnsi="Arial" w:cs="Arial"/>
          <w:b/>
          <w:sz w:val="24"/>
          <w:lang w:eastAsia="en-US"/>
        </w:rPr>
        <w:t xml:space="preserve"> </w:t>
      </w:r>
      <w:r w:rsidR="00ED68CF">
        <w:rPr>
          <w:rFonts w:ascii="Arial" w:eastAsia="MS Mincho" w:hAnsi="Arial" w:cs="Arial"/>
          <w:b/>
          <w:sz w:val="24"/>
          <w:lang w:eastAsia="en-US"/>
        </w:rPr>
        <w:t>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4BB93931"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w:t>
      </w:r>
      <w:r w:rsidR="00EC13B6">
        <w:rPr>
          <w:rFonts w:ascii="Arial" w:eastAsia="MS Mincho" w:hAnsi="Arial" w:cs="Arial"/>
          <w:color w:val="auto"/>
          <w:sz w:val="24"/>
          <w:lang w:eastAsia="en-US"/>
        </w:rPr>
        <w:t>3</w:t>
      </w:r>
      <w:r w:rsidR="002543BA">
        <w:rPr>
          <w:rFonts w:ascii="Arial" w:eastAsia="MS Mincho" w:hAnsi="Arial" w:cs="Arial"/>
          <w:color w:val="auto"/>
          <w:sz w:val="24"/>
          <w:lang w:eastAsia="en-US"/>
        </w:rPr>
        <w:t xml:space="preserve"> (</w:t>
      </w:r>
      <w:r w:rsidR="00FE5DFF">
        <w:rPr>
          <w:rFonts w:ascii="Arial" w:eastAsia="MS Mincho" w:hAnsi="Arial" w:cs="Arial"/>
          <w:color w:val="auto"/>
          <w:sz w:val="24"/>
          <w:lang w:eastAsia="en-US"/>
        </w:rPr>
        <w:t>Co</w:t>
      </w:r>
      <w:r w:rsidR="00BB3D2F">
        <w:rPr>
          <w:rFonts w:ascii="Arial" w:eastAsia="MS Mincho" w:hAnsi="Arial" w:cs="Arial"/>
          <w:color w:val="auto"/>
          <w:sz w:val="24"/>
          <w:lang w:eastAsia="en-US"/>
        </w:rPr>
        <w:t>mmon</w:t>
      </w:r>
      <w:r w:rsidR="00761A32">
        <w:rPr>
          <w:rFonts w:ascii="Arial" w:eastAsia="MS Mincho" w:hAnsi="Arial" w:cs="Arial"/>
          <w:color w:val="auto"/>
          <w:sz w:val="24"/>
          <w:lang w:eastAsia="en-US"/>
        </w:rPr>
        <w:t xml:space="preserve"> </w:t>
      </w:r>
      <w:r w:rsidR="00BB3D2F">
        <w:rPr>
          <w:rFonts w:ascii="Arial" w:eastAsia="MS Mincho" w:hAnsi="Arial" w:cs="Arial"/>
          <w:color w:val="auto"/>
          <w:sz w:val="24"/>
          <w:lang w:eastAsia="en-US"/>
        </w:rPr>
        <w:t>UP &amp; CP</w:t>
      </w:r>
      <w:r w:rsidR="00165514">
        <w:rPr>
          <w:rFonts w:ascii="Arial" w:eastAsia="MS Mincho" w:hAnsi="Arial" w:cs="Arial"/>
          <w:color w:val="auto"/>
          <w:sz w:val="24"/>
          <w:lang w:eastAsia="en-US"/>
        </w:rPr>
        <w:t>)</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5C2362C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Rel-20 </w:t>
      </w:r>
      <w:r w:rsidR="008D7098">
        <w:rPr>
          <w:rFonts w:ascii="Arial" w:eastAsia="MS Mincho" w:hAnsi="Arial" w:cs="Arial"/>
          <w:color w:val="auto"/>
          <w:sz w:val="24"/>
          <w:lang w:eastAsia="en-US"/>
        </w:rPr>
        <w:t>Common UP &amp; CP</w:t>
      </w:r>
      <w:r w:rsidR="00453649">
        <w:rPr>
          <w:rFonts w:ascii="Arial" w:eastAsia="MS Mincho" w:hAnsi="Arial" w:cs="Arial"/>
          <w:color w:val="auto"/>
          <w:sz w:val="24"/>
          <w:lang w:eastAsia="en-US"/>
        </w:rPr>
        <w:t xml:space="preserve">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rsidRPr="00D4291D">
        <w:rPr>
          <w:lang w:val="en-US"/>
        </w:rPr>
        <w:t xml:space="preserve">1 </w:t>
      </w:r>
      <w:r w:rsidR="00CD1FF7" w:rsidRPr="00D4291D">
        <w:rPr>
          <w:lang w:val="en-US"/>
        </w:rPr>
        <w:t>Introduction</w:t>
      </w:r>
    </w:p>
    <w:p w14:paraId="7DC0002C" w14:textId="6380EFEF" w:rsidR="00CA0510" w:rsidRDefault="00D72869" w:rsidP="0003460C">
      <w:pPr>
        <w:spacing w:before="180"/>
        <w:rPr>
          <w:lang w:eastAsia="zh-CN"/>
        </w:rPr>
      </w:pPr>
      <w:bookmarkStart w:id="0" w:name="_Hlk61519723"/>
      <w:r>
        <w:rPr>
          <w:lang w:eastAsia="zh-CN"/>
        </w:rPr>
        <w:t xml:space="preserve">At RANP#108 </w:t>
      </w:r>
      <w:r w:rsidR="00DD05D1">
        <w:rPr>
          <w:lang w:eastAsia="zh-CN"/>
        </w:rPr>
        <w:t>a</w:t>
      </w:r>
      <w:r>
        <w:rPr>
          <w:lang w:eastAsia="zh-CN"/>
        </w:rPr>
        <w:t xml:space="preserve"> study item was agreed</w:t>
      </w:r>
      <w:r w:rsidR="00117BEA">
        <w:rPr>
          <w:lang w:eastAsia="zh-CN"/>
        </w:rPr>
        <w:t xml:space="preserve">, </w:t>
      </w:r>
      <w:r w:rsidR="009068FF">
        <w:rPr>
          <w:lang w:eastAsia="zh-CN"/>
        </w:rPr>
        <w:t>S</w:t>
      </w:r>
      <w:r w:rsidR="00117BEA">
        <w:rPr>
          <w:lang w:eastAsia="zh-CN"/>
        </w:rPr>
        <w:t>tudy on 6G Radio</w:t>
      </w:r>
      <w:r w:rsidR="00DB6AF1">
        <w:rPr>
          <w:lang w:eastAsia="zh-CN"/>
        </w:rPr>
        <w:t xml:space="preserve"> [</w:t>
      </w:r>
      <w:r w:rsidR="00E81017">
        <w:rPr>
          <w:lang w:eastAsia="zh-CN"/>
        </w:rPr>
        <w:t>1</w:t>
      </w:r>
      <w:r w:rsidR="00DB6AF1">
        <w:rPr>
          <w:lang w:eastAsia="zh-CN"/>
        </w:rPr>
        <w:t>]</w:t>
      </w:r>
      <w:r w:rsidR="009068FF">
        <w:rPr>
          <w:lang w:eastAsia="zh-CN"/>
        </w:rPr>
        <w:t xml:space="preserve">. </w:t>
      </w:r>
      <w:r w:rsidR="00D53F10">
        <w:rPr>
          <w:lang w:eastAsia="zh-CN"/>
        </w:rPr>
        <w:t xml:space="preserve">with the </w:t>
      </w:r>
      <w:r w:rsidR="009A0A8D">
        <w:rPr>
          <w:lang w:eastAsia="zh-CN"/>
        </w:rPr>
        <w:t xml:space="preserve">following objective related to </w:t>
      </w:r>
      <w:r w:rsidR="002270EB">
        <w:rPr>
          <w:lang w:eastAsia="zh-CN"/>
        </w:rPr>
        <w:t>Protocol asp</w:t>
      </w:r>
      <w:r w:rsidR="00CA0510">
        <w:rPr>
          <w:lang w:eastAsia="zh-CN"/>
        </w:rPr>
        <w:t>ects.</w:t>
      </w:r>
    </w:p>
    <w:p w14:paraId="3F3A50B8" w14:textId="5F73F748" w:rsidR="00CA0510" w:rsidRPr="00F2693B" w:rsidRDefault="00E5446C" w:rsidP="00F2693B">
      <w:pPr>
        <w:spacing w:after="120"/>
        <w:ind w:left="360"/>
        <w:contextualSpacing/>
        <w:rPr>
          <w:color w:val="000000" w:themeColor="text1"/>
          <w:highlight w:val="lightGray"/>
        </w:rPr>
      </w:pPr>
      <w:r w:rsidRPr="00F2693B">
        <w:rPr>
          <w:color w:val="000000" w:themeColor="text1"/>
          <w:highlight w:val="lightGray"/>
        </w:rPr>
        <w:t>(3)</w:t>
      </w:r>
      <w:r w:rsidR="00A51E3A" w:rsidRPr="00F2693B">
        <w:rPr>
          <w:color w:val="000000" w:themeColor="text1"/>
          <w:highlight w:val="lightGray"/>
        </w:rPr>
        <w:t xml:space="preserve"> </w:t>
      </w:r>
      <w:r w:rsidR="00CA0510" w:rsidRPr="00F2693B">
        <w:rPr>
          <w:color w:val="000000" w:themeColor="text1"/>
          <w:highlight w:val="lightGray"/>
        </w:rPr>
        <w:t>Radio interface protocol architecture and procedures for 6GR [RAN2, RAN1, RAN4, RAN3]</w:t>
      </w:r>
    </w:p>
    <w:p w14:paraId="3B37859A" w14:textId="77777777" w:rsidR="00CA0510" w:rsidRPr="00F2693B" w:rsidRDefault="00CA0510" w:rsidP="00CA0510">
      <w:pPr>
        <w:pStyle w:val="ListParagraph"/>
        <w:numPr>
          <w:ilvl w:val="0"/>
          <w:numId w:val="12"/>
        </w:numPr>
        <w:spacing w:after="120"/>
        <w:ind w:firstLineChars="0"/>
        <w:contextualSpacing/>
        <w:rPr>
          <w:color w:val="000000" w:themeColor="text1"/>
          <w:highlight w:val="lightGray"/>
        </w:rPr>
      </w:pPr>
      <w:r w:rsidRPr="00F2693B">
        <w:rPr>
          <w:color w:val="000000" w:themeColor="text1"/>
          <w:highlight w:val="lightGray"/>
        </w:rPr>
        <w:t>User Plane architecture and protocol design [RAN2]</w:t>
      </w:r>
    </w:p>
    <w:p w14:paraId="5C0D27DB" w14:textId="77777777" w:rsidR="00CA0510" w:rsidRPr="00F2693B" w:rsidRDefault="00CA0510" w:rsidP="00CA0510">
      <w:pPr>
        <w:pStyle w:val="ListParagraph"/>
        <w:numPr>
          <w:ilvl w:val="0"/>
          <w:numId w:val="12"/>
        </w:numPr>
        <w:spacing w:after="120"/>
        <w:ind w:firstLineChars="0"/>
        <w:contextualSpacing/>
        <w:rPr>
          <w:color w:val="000000" w:themeColor="text1"/>
          <w:highlight w:val="lightGray"/>
        </w:rPr>
      </w:pPr>
      <w:r w:rsidRPr="00F2693B">
        <w:rPr>
          <w:color w:val="000000" w:themeColor="text1"/>
          <w:highlight w:val="lightGray"/>
        </w:rPr>
        <w:t>Control Plane architecture (including RRC states) and protocol design [RAN2, RAN3]</w:t>
      </w:r>
    </w:p>
    <w:p w14:paraId="7FBEDE43" w14:textId="77777777" w:rsidR="00CA0510" w:rsidRPr="00F2693B" w:rsidRDefault="00CA0510" w:rsidP="00CA0510">
      <w:pPr>
        <w:pStyle w:val="ListParagraph"/>
        <w:numPr>
          <w:ilvl w:val="0"/>
          <w:numId w:val="12"/>
        </w:numPr>
        <w:spacing w:after="120"/>
        <w:ind w:firstLineChars="0"/>
        <w:contextualSpacing/>
        <w:rPr>
          <w:color w:val="000000" w:themeColor="text1"/>
          <w:highlight w:val="lightGray"/>
        </w:rPr>
      </w:pPr>
      <w:r w:rsidRPr="00F2693B">
        <w:rPr>
          <w:color w:val="000000" w:themeColor="text1"/>
          <w:highlight w:val="lightGray"/>
        </w:rPr>
        <w:t>Access stratum security aspects, in alignment with requirements from SA3 [RAN2]</w:t>
      </w:r>
    </w:p>
    <w:p w14:paraId="5861AB25" w14:textId="77777777" w:rsidR="00CA0510" w:rsidRPr="00F2693B" w:rsidRDefault="00CA0510" w:rsidP="00CA0510">
      <w:pPr>
        <w:pStyle w:val="ListParagraph"/>
        <w:numPr>
          <w:ilvl w:val="0"/>
          <w:numId w:val="12"/>
        </w:numPr>
        <w:spacing w:after="120"/>
        <w:ind w:firstLineChars="0"/>
        <w:contextualSpacing/>
        <w:rPr>
          <w:bCs/>
          <w:highlight w:val="lightGray"/>
        </w:rPr>
      </w:pPr>
      <w:r w:rsidRPr="00F2693B">
        <w:rPr>
          <w:rFonts w:hint="eastAsia"/>
          <w:color w:val="000000" w:themeColor="text1"/>
          <w:highlight w:val="lightGray"/>
          <w:lang w:eastAsia="ja-JP"/>
        </w:rPr>
        <w:t xml:space="preserve">Radio </w:t>
      </w:r>
      <w:proofErr w:type="spellStart"/>
      <w:r w:rsidRPr="00F2693B">
        <w:rPr>
          <w:rFonts w:hint="eastAsia"/>
          <w:color w:val="000000" w:themeColor="text1"/>
          <w:highlight w:val="lightGray"/>
          <w:lang w:eastAsia="ja-JP"/>
        </w:rPr>
        <w:t>s</w:t>
      </w:r>
      <w:r w:rsidRPr="00F2693B">
        <w:rPr>
          <w:color w:val="000000" w:themeColor="text1"/>
          <w:highlight w:val="lightGray"/>
        </w:rPr>
        <w:t>ignalling</w:t>
      </w:r>
      <w:proofErr w:type="spellEnd"/>
      <w:r w:rsidRPr="00F2693B">
        <w:rPr>
          <w:color w:val="000000" w:themeColor="text1"/>
          <w:highlight w:val="lightGray"/>
        </w:rPr>
        <w:t xml:space="preserve"> framework for UE capabilities, aiming at improvements and simplification compared to 5G NR [RAN2, RAN1, RAN4]</w:t>
      </w:r>
    </w:p>
    <w:p w14:paraId="35EF9F8E" w14:textId="77777777" w:rsidR="00CA0510" w:rsidRPr="00F2693B" w:rsidRDefault="00CA0510" w:rsidP="00CA0510">
      <w:pPr>
        <w:pStyle w:val="ListParagraph"/>
        <w:numPr>
          <w:ilvl w:val="0"/>
          <w:numId w:val="12"/>
        </w:numPr>
        <w:spacing w:after="120"/>
        <w:ind w:firstLineChars="0"/>
        <w:contextualSpacing/>
        <w:rPr>
          <w:bCs/>
          <w:highlight w:val="lightGray"/>
        </w:rPr>
      </w:pPr>
      <w:r w:rsidRPr="00F2693B">
        <w:rPr>
          <w:bCs/>
          <w:highlight w:val="lightGray"/>
        </w:rPr>
        <w:t xml:space="preserve">Data transfer design to support various types of data (e.g. AI/ML, Sensing, </w:t>
      </w:r>
      <w:proofErr w:type="spellStart"/>
      <w:r w:rsidRPr="00F2693B">
        <w:rPr>
          <w:bCs/>
          <w:highlight w:val="lightGray"/>
        </w:rPr>
        <w:t>etc</w:t>
      </w:r>
      <w:proofErr w:type="spellEnd"/>
      <w:r w:rsidRPr="00F2693B">
        <w:rPr>
          <w:bCs/>
          <w:highlight w:val="lightGray"/>
        </w:rPr>
        <w:t>) [RAN2</w:t>
      </w:r>
      <w:r w:rsidRPr="00F2693B">
        <w:rPr>
          <w:rFonts w:hint="eastAsia"/>
          <w:bCs/>
          <w:highlight w:val="lightGray"/>
          <w:lang w:eastAsia="ja-JP"/>
        </w:rPr>
        <w:t xml:space="preserve">, </w:t>
      </w:r>
      <w:r w:rsidRPr="00F2693B">
        <w:rPr>
          <w:bCs/>
          <w:highlight w:val="lightGray"/>
        </w:rPr>
        <w:t>RAN3]</w:t>
      </w:r>
    </w:p>
    <w:p w14:paraId="4B2E24E1" w14:textId="4CF74568" w:rsidR="00D72869" w:rsidRDefault="00D72869" w:rsidP="0003460C">
      <w:pPr>
        <w:spacing w:before="180"/>
        <w:rPr>
          <w:lang w:eastAsia="zh-CN"/>
        </w:rPr>
      </w:pPr>
    </w:p>
    <w:p w14:paraId="44D155E4" w14:textId="016E7E86" w:rsidR="0003460C" w:rsidRDefault="0003460C" w:rsidP="0003460C">
      <w:pPr>
        <w:spacing w:before="100" w:beforeAutospacing="1" w:after="100" w:afterAutospacing="1"/>
        <w:rPr>
          <w:lang w:eastAsia="zh-CN"/>
        </w:rPr>
      </w:pPr>
      <w:r>
        <w:rPr>
          <w:lang w:eastAsia="zh-CN"/>
        </w:rPr>
        <w:t xml:space="preserve">In this paper, </w:t>
      </w:r>
      <w:r w:rsidR="006D544D">
        <w:rPr>
          <w:lang w:eastAsia="zh-CN"/>
        </w:rPr>
        <w:t xml:space="preserve">related to Agenda Item </w:t>
      </w:r>
      <w:r w:rsidR="002C3172">
        <w:rPr>
          <w:lang w:eastAsia="zh-CN"/>
        </w:rPr>
        <w:t>10.3.3</w:t>
      </w:r>
      <w:r w:rsidR="0044503F">
        <w:rPr>
          <w:lang w:eastAsia="zh-CN"/>
        </w:rPr>
        <w:t xml:space="preserve"> Common User plane and Control plane</w:t>
      </w:r>
      <w:r w:rsidR="00683139">
        <w:rPr>
          <w:lang w:eastAsia="zh-CN"/>
        </w:rPr>
        <w:t xml:space="preserve">, </w:t>
      </w:r>
      <w:r>
        <w:rPr>
          <w:lang w:eastAsia="zh-CN"/>
        </w:rPr>
        <w:t xml:space="preserve">we </w:t>
      </w:r>
      <w:r w:rsidR="00FD2C84">
        <w:rPr>
          <w:lang w:eastAsia="zh-CN"/>
        </w:rPr>
        <w:t>elaborate briefly</w:t>
      </w:r>
      <w:r w:rsidR="006129AD">
        <w:rPr>
          <w:lang w:eastAsia="zh-CN"/>
        </w:rPr>
        <w:t xml:space="preserve"> on </w:t>
      </w:r>
      <w:r w:rsidR="002C5D88">
        <w:rPr>
          <w:lang w:eastAsia="zh-CN"/>
        </w:rPr>
        <w:t>Security</w:t>
      </w:r>
      <w:r w:rsidR="004D56B3">
        <w:rPr>
          <w:lang w:eastAsia="zh-CN"/>
        </w:rPr>
        <w:t xml:space="preserve"> for L1/L2, AIML</w:t>
      </w:r>
      <w:r w:rsidR="00F72EB6">
        <w:rPr>
          <w:lang w:eastAsia="zh-CN"/>
        </w:rPr>
        <w:t xml:space="preserve"> and Sensing. </w:t>
      </w:r>
    </w:p>
    <w:p w14:paraId="66CCB19E" w14:textId="77777777" w:rsidR="00D72869" w:rsidRDefault="00D72869" w:rsidP="0003460C">
      <w:pPr>
        <w:spacing w:before="100" w:beforeAutospacing="1" w:after="100" w:afterAutospacing="1"/>
        <w:rPr>
          <w:lang w:eastAsia="zh-CN"/>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5487E9A7" w:rsidR="00901E02" w:rsidRPr="00A87E85" w:rsidRDefault="0062733E" w:rsidP="001755CC">
      <w:pPr>
        <w:pStyle w:val="Heading2"/>
        <w:rPr>
          <w:lang w:val="en-US" w:eastAsia="ko-KR"/>
        </w:rPr>
      </w:pPr>
      <w:r w:rsidRPr="00D4291D">
        <w:rPr>
          <w:lang w:val="en-US" w:eastAsia="ko-KR"/>
        </w:rPr>
        <w:t>2.</w:t>
      </w:r>
      <w:r w:rsidR="000B1F33" w:rsidRPr="00D4291D">
        <w:rPr>
          <w:lang w:val="en-US" w:eastAsia="ko-KR"/>
        </w:rPr>
        <w:t>1</w:t>
      </w:r>
      <w:r w:rsidRPr="00D4291D">
        <w:rPr>
          <w:lang w:val="en-US" w:eastAsia="ko-KR"/>
        </w:rPr>
        <w:t xml:space="preserve"> </w:t>
      </w:r>
      <w:r w:rsidR="002D75BF" w:rsidRPr="00D4291D">
        <w:rPr>
          <w:lang w:val="en-US" w:eastAsia="ko-KR"/>
        </w:rPr>
        <w:t>Security of L1/L2</w:t>
      </w:r>
    </w:p>
    <w:p w14:paraId="789039CA" w14:textId="17CD9F6F" w:rsidR="007813EA" w:rsidRPr="00D34DB3" w:rsidRDefault="007466EF" w:rsidP="00A3568D">
      <w:pPr>
        <w:rPr>
          <w:rFonts w:eastAsia="MS Mincho"/>
          <w:lang w:eastAsia="en-GB"/>
        </w:rPr>
      </w:pPr>
      <w:r w:rsidRPr="00D34DB3">
        <w:rPr>
          <w:rFonts w:eastAsia="MS Mincho"/>
          <w:iCs/>
          <w:lang w:eastAsia="en-GB"/>
        </w:rPr>
        <w:t xml:space="preserve">Main features of </w:t>
      </w:r>
      <w:r w:rsidR="007813EA" w:rsidRPr="00D34DB3">
        <w:rPr>
          <w:rFonts w:eastAsia="MS Mincho"/>
          <w:lang w:eastAsia="en-GB"/>
        </w:rPr>
        <w:t>NR security architecture and key derivation</w:t>
      </w:r>
      <w:r w:rsidR="003C43D0" w:rsidRPr="00D34DB3">
        <w:rPr>
          <w:rFonts w:eastAsia="MS Mincho"/>
          <w:lang w:eastAsia="en-GB"/>
        </w:rPr>
        <w:t xml:space="preserve">: </w:t>
      </w:r>
    </w:p>
    <w:p w14:paraId="0DFB5A62" w14:textId="2255FF2C" w:rsidR="007813EA" w:rsidRPr="00E57248" w:rsidRDefault="007813EA" w:rsidP="00CA0510">
      <w:pPr>
        <w:pStyle w:val="ListParagraph"/>
        <w:numPr>
          <w:ilvl w:val="0"/>
          <w:numId w:val="10"/>
        </w:numPr>
        <w:ind w:firstLineChars="0"/>
        <w:rPr>
          <w:rFonts w:eastAsia="MS Mincho"/>
          <w:lang w:eastAsia="en-GB"/>
        </w:rPr>
      </w:pPr>
      <w:r w:rsidRPr="00E57248">
        <w:rPr>
          <w:rFonts w:eastAsia="MS Mincho"/>
          <w:lang w:eastAsia="en-GB"/>
        </w:rPr>
        <w:t>RRC and user plane ciphering and integrity protection</w:t>
      </w:r>
    </w:p>
    <w:p w14:paraId="298E10F6" w14:textId="0A644D87" w:rsidR="003774D7" w:rsidRPr="00E57248" w:rsidRDefault="003774D7" w:rsidP="00CA0510">
      <w:pPr>
        <w:pStyle w:val="ListParagraph"/>
        <w:numPr>
          <w:ilvl w:val="0"/>
          <w:numId w:val="10"/>
        </w:numPr>
        <w:ind w:firstLineChars="0"/>
        <w:rPr>
          <w:rFonts w:eastAsia="MS Mincho"/>
          <w:lang w:eastAsia="en-GB"/>
        </w:rPr>
      </w:pPr>
      <w:proofErr w:type="spellStart"/>
      <w:r w:rsidRPr="00E57248">
        <w:rPr>
          <w:rFonts w:eastAsia="MS Mincho"/>
          <w:lang w:eastAsia="en-GB"/>
        </w:rPr>
        <w:t>gNB</w:t>
      </w:r>
      <w:proofErr w:type="spellEnd"/>
      <w:r w:rsidRPr="00E57248">
        <w:rPr>
          <w:rFonts w:eastAsia="MS Mincho"/>
          <w:lang w:eastAsia="en-GB"/>
        </w:rPr>
        <w:t xml:space="preserve"> is not aware of keys used in previous or future </w:t>
      </w:r>
      <w:proofErr w:type="spellStart"/>
      <w:r w:rsidRPr="00E57248">
        <w:rPr>
          <w:rFonts w:eastAsia="MS Mincho"/>
          <w:lang w:eastAsia="en-GB"/>
        </w:rPr>
        <w:t>gNBs</w:t>
      </w:r>
      <w:proofErr w:type="spellEnd"/>
      <w:r w:rsidR="00D80BBD" w:rsidRPr="00E57248">
        <w:rPr>
          <w:rFonts w:eastAsia="MS Mincho"/>
          <w:lang w:eastAsia="en-GB"/>
        </w:rPr>
        <w:t xml:space="preserve"> (</w:t>
      </w:r>
      <w:r w:rsidR="00830884" w:rsidRPr="00E57248">
        <w:rPr>
          <w:rFonts w:eastAsia="MS Mincho"/>
          <w:lang w:eastAsia="en-GB"/>
        </w:rPr>
        <w:t>Next hop is known between UE and AMF</w:t>
      </w:r>
      <w:r w:rsidR="00D80BBD" w:rsidRPr="00E57248">
        <w:rPr>
          <w:rFonts w:eastAsia="MS Mincho"/>
          <w:lang w:eastAsia="en-GB"/>
        </w:rPr>
        <w:t>)</w:t>
      </w:r>
    </w:p>
    <w:p w14:paraId="00E817CC" w14:textId="0878B87A" w:rsidR="00D80BBD" w:rsidRPr="00E57248" w:rsidRDefault="006E4B43" w:rsidP="00CA0510">
      <w:pPr>
        <w:pStyle w:val="ListParagraph"/>
        <w:numPr>
          <w:ilvl w:val="0"/>
          <w:numId w:val="10"/>
        </w:numPr>
        <w:ind w:firstLineChars="0"/>
        <w:rPr>
          <w:rFonts w:eastAsia="MS Mincho"/>
          <w:lang w:eastAsia="en-GB"/>
        </w:rPr>
      </w:pPr>
      <w:r w:rsidRPr="00E57248">
        <w:rPr>
          <w:rFonts w:eastAsia="MS Mincho"/>
          <w:lang w:eastAsia="en-GB"/>
        </w:rPr>
        <w:t xml:space="preserve">AS SMC procedure for </w:t>
      </w:r>
      <w:r w:rsidR="000B3502" w:rsidRPr="00E57248">
        <w:rPr>
          <w:rFonts w:eastAsia="MS Mincho"/>
          <w:lang w:eastAsia="en-GB"/>
        </w:rPr>
        <w:t xml:space="preserve">RRC and UP security </w:t>
      </w:r>
      <w:r w:rsidR="003320A8" w:rsidRPr="00E57248">
        <w:rPr>
          <w:rFonts w:eastAsia="MS Mincho"/>
          <w:lang w:eastAsia="en-GB"/>
        </w:rPr>
        <w:t xml:space="preserve">algorithms negotiations and </w:t>
      </w:r>
      <w:r w:rsidR="00BE4F73" w:rsidRPr="00E57248">
        <w:rPr>
          <w:rFonts w:eastAsia="MS Mincho"/>
          <w:lang w:eastAsia="en-GB"/>
        </w:rPr>
        <w:t>RRC security activation.</w:t>
      </w:r>
    </w:p>
    <w:p w14:paraId="1E645C9F" w14:textId="13C07812" w:rsidR="00CC22B3" w:rsidRPr="00E57248" w:rsidRDefault="00417D1C" w:rsidP="00CA0510">
      <w:pPr>
        <w:pStyle w:val="ListParagraph"/>
        <w:numPr>
          <w:ilvl w:val="0"/>
          <w:numId w:val="10"/>
        </w:numPr>
        <w:ind w:firstLineChars="0"/>
        <w:rPr>
          <w:rFonts w:eastAsia="MS Mincho"/>
          <w:lang w:eastAsia="en-GB"/>
        </w:rPr>
      </w:pPr>
      <w:r w:rsidRPr="00E57248">
        <w:rPr>
          <w:rFonts w:eastAsia="MS Mincho"/>
          <w:lang w:eastAsia="en-GB"/>
        </w:rPr>
        <w:t>Idle to connected transition requires new AKA run</w:t>
      </w:r>
    </w:p>
    <w:p w14:paraId="5BB36ECC" w14:textId="19963E94" w:rsidR="00417D1C" w:rsidRPr="00E57248" w:rsidRDefault="00554CEF" w:rsidP="00CA0510">
      <w:pPr>
        <w:pStyle w:val="ListParagraph"/>
        <w:numPr>
          <w:ilvl w:val="0"/>
          <w:numId w:val="10"/>
        </w:numPr>
        <w:ind w:firstLineChars="0"/>
        <w:rPr>
          <w:rFonts w:eastAsia="MS Mincho"/>
          <w:lang w:eastAsia="en-GB"/>
        </w:rPr>
      </w:pPr>
      <w:r w:rsidRPr="00E57248">
        <w:rPr>
          <w:rFonts w:eastAsia="MS Mincho"/>
          <w:lang w:eastAsia="en-GB"/>
        </w:rPr>
        <w:t xml:space="preserve">AS security context is deleted during </w:t>
      </w:r>
      <w:r w:rsidR="002142FE" w:rsidRPr="00E57248">
        <w:rPr>
          <w:rFonts w:eastAsia="MS Mincho"/>
          <w:lang w:eastAsia="en-GB"/>
        </w:rPr>
        <w:t xml:space="preserve">Connected to idle </w:t>
      </w:r>
      <w:r w:rsidRPr="00E57248">
        <w:rPr>
          <w:rFonts w:eastAsia="MS Mincho"/>
          <w:lang w:eastAsia="en-GB"/>
        </w:rPr>
        <w:t>transition</w:t>
      </w:r>
      <w:r w:rsidR="005B284D" w:rsidRPr="00E57248">
        <w:rPr>
          <w:rFonts w:eastAsia="MS Mincho"/>
          <w:lang w:eastAsia="en-GB"/>
        </w:rPr>
        <w:t xml:space="preserve"> but kept during </w:t>
      </w:r>
      <w:r w:rsidR="0092669C" w:rsidRPr="00E57248">
        <w:rPr>
          <w:rFonts w:eastAsia="MS Mincho"/>
          <w:lang w:eastAsia="en-GB"/>
        </w:rPr>
        <w:t>transition</w:t>
      </w:r>
      <w:r w:rsidR="005B284D" w:rsidRPr="00E57248">
        <w:rPr>
          <w:rFonts w:eastAsia="MS Mincho"/>
          <w:lang w:eastAsia="en-GB"/>
        </w:rPr>
        <w:t xml:space="preserve"> to </w:t>
      </w:r>
      <w:r w:rsidR="0092669C" w:rsidRPr="00E57248">
        <w:rPr>
          <w:rFonts w:eastAsia="MS Mincho"/>
          <w:lang w:eastAsia="en-GB"/>
        </w:rPr>
        <w:t>inactive state</w:t>
      </w:r>
      <w:r w:rsidRPr="00E57248">
        <w:rPr>
          <w:rFonts w:eastAsia="MS Mincho"/>
          <w:lang w:eastAsia="en-GB"/>
        </w:rPr>
        <w:t>.</w:t>
      </w:r>
    </w:p>
    <w:p w14:paraId="1C23A521" w14:textId="534F8C43" w:rsidR="00D80BBD" w:rsidRPr="00E57248" w:rsidRDefault="00E73B9E" w:rsidP="00CA0510">
      <w:pPr>
        <w:pStyle w:val="ListParagraph"/>
        <w:numPr>
          <w:ilvl w:val="0"/>
          <w:numId w:val="10"/>
        </w:numPr>
        <w:ind w:firstLineChars="0"/>
        <w:rPr>
          <w:iCs/>
        </w:rPr>
      </w:pPr>
      <w:r w:rsidRPr="00E57248">
        <w:rPr>
          <w:iCs/>
        </w:rPr>
        <w:t>On mobility with vertical key derivation the NH</w:t>
      </w:r>
      <w:r w:rsidR="001D4161" w:rsidRPr="00E57248">
        <w:rPr>
          <w:iCs/>
        </w:rPr>
        <w:t>,</w:t>
      </w:r>
      <w:r w:rsidRPr="00E57248">
        <w:rPr>
          <w:iCs/>
        </w:rPr>
        <w:t xml:space="preserve"> target PCI and its frequency ARFCN-DL </w:t>
      </w:r>
      <w:r w:rsidR="00863B54" w:rsidRPr="00E57248">
        <w:rPr>
          <w:iCs/>
        </w:rPr>
        <w:t>are used</w:t>
      </w:r>
      <w:r w:rsidR="00E73E25" w:rsidRPr="00E57248">
        <w:rPr>
          <w:iCs/>
        </w:rPr>
        <w:t>. W</w:t>
      </w:r>
      <w:r w:rsidRPr="00E57248">
        <w:rPr>
          <w:iCs/>
        </w:rPr>
        <w:t xml:space="preserve">ith horizontal key derivation the currently active </w:t>
      </w:r>
      <w:proofErr w:type="spellStart"/>
      <w:r w:rsidRPr="00E57248">
        <w:rPr>
          <w:iCs/>
        </w:rPr>
        <w:t>K</w:t>
      </w:r>
      <w:r w:rsidRPr="00E57248">
        <w:rPr>
          <w:iCs/>
          <w:vertAlign w:val="subscript"/>
        </w:rPr>
        <w:t>gNB</w:t>
      </w:r>
      <w:proofErr w:type="spellEnd"/>
      <w:r w:rsidRPr="00E57248">
        <w:rPr>
          <w:iCs/>
        </w:rPr>
        <w:t xml:space="preserve"> is further bound to the target PCI and its frequency ARFCN-DL </w:t>
      </w:r>
    </w:p>
    <w:p w14:paraId="1CAE11C3" w14:textId="57BA6D73" w:rsidR="00CF2571" w:rsidRPr="00E57248" w:rsidRDefault="00575D1B" w:rsidP="00A3568D">
      <w:r>
        <w:t>In our understanding, n</w:t>
      </w:r>
      <w:r w:rsidR="00CF2571" w:rsidRPr="00E57248">
        <w:t xml:space="preserve">o issues </w:t>
      </w:r>
      <w:r>
        <w:t xml:space="preserve">have been </w:t>
      </w:r>
      <w:r w:rsidR="00CF2571" w:rsidRPr="00E57248">
        <w:t xml:space="preserve">identified </w:t>
      </w:r>
      <w:r w:rsidR="00CF6728">
        <w:t xml:space="preserve">with above </w:t>
      </w:r>
      <w:r w:rsidR="00B53CFF">
        <w:t>NR security architecture and key derivation principles</w:t>
      </w:r>
      <w:r w:rsidR="005C3552">
        <w:t xml:space="preserve"> </w:t>
      </w:r>
      <w:r w:rsidR="00CF2571" w:rsidRPr="00E57248">
        <w:t xml:space="preserve">and </w:t>
      </w:r>
      <w:r w:rsidR="00EB68EC" w:rsidRPr="00E57248">
        <w:t xml:space="preserve">could serve as </w:t>
      </w:r>
      <w:r w:rsidR="00CF2571" w:rsidRPr="00E57248">
        <w:t xml:space="preserve">a </w:t>
      </w:r>
      <w:r w:rsidR="00F73677">
        <w:t>s</w:t>
      </w:r>
      <w:r w:rsidR="00CF2571" w:rsidRPr="00E57248">
        <w:t>tarting point</w:t>
      </w:r>
      <w:r w:rsidR="00F73677">
        <w:t xml:space="preserve"> for 6G</w:t>
      </w:r>
      <w:r w:rsidR="00F2670C">
        <w:t xml:space="preserve"> security.</w:t>
      </w:r>
    </w:p>
    <w:p w14:paraId="42FE0894" w14:textId="08B8EB64" w:rsidR="00A626A1" w:rsidRDefault="00CF74E4" w:rsidP="00A3568D">
      <w:pPr>
        <w:rPr>
          <w:lang w:eastAsia="ko-KR"/>
        </w:rPr>
      </w:pPr>
      <w:r w:rsidRPr="00E57248">
        <w:t xml:space="preserve">However, lack of </w:t>
      </w:r>
      <w:r w:rsidR="000B4AF9">
        <w:t>protection</w:t>
      </w:r>
      <w:r w:rsidRPr="00E57248">
        <w:t xml:space="preserve"> of L2/L1 </w:t>
      </w:r>
      <w:proofErr w:type="spellStart"/>
      <w:r w:rsidRPr="00E57248">
        <w:t>signalling</w:t>
      </w:r>
      <w:proofErr w:type="spellEnd"/>
      <w:r w:rsidRPr="00E57248">
        <w:t xml:space="preserve"> has been </w:t>
      </w:r>
      <w:r w:rsidR="000B4AF9">
        <w:t>identified</w:t>
      </w:r>
      <w:r w:rsidR="00B756F3">
        <w:t xml:space="preserve"> as</w:t>
      </w:r>
      <w:r w:rsidRPr="00E57248">
        <w:t xml:space="preserve"> an issue </w:t>
      </w:r>
      <w:r w:rsidR="0071643D" w:rsidRPr="00E57248">
        <w:t xml:space="preserve">and raised a few times in the past. </w:t>
      </w:r>
      <w:r w:rsidR="001A2786" w:rsidRPr="00D4291D">
        <w:rPr>
          <w:rFonts w:eastAsia="MS Mincho"/>
          <w:lang w:eastAsia="en-GB"/>
        </w:rPr>
        <w:t>Some companies in RANP</w:t>
      </w:r>
      <w:r w:rsidR="00395A86">
        <w:rPr>
          <w:rFonts w:eastAsia="MS Mincho"/>
          <w:lang w:eastAsia="en-GB"/>
        </w:rPr>
        <w:t>#1</w:t>
      </w:r>
      <w:r w:rsidR="00A61386">
        <w:rPr>
          <w:rFonts w:eastAsia="MS Mincho"/>
          <w:lang w:eastAsia="en-GB"/>
        </w:rPr>
        <w:t>09</w:t>
      </w:r>
      <w:r w:rsidR="001A2786" w:rsidRPr="00D4291D">
        <w:rPr>
          <w:rFonts w:eastAsia="MS Mincho"/>
          <w:lang w:eastAsia="en-GB"/>
        </w:rPr>
        <w:t xml:space="preserve"> assume</w:t>
      </w:r>
      <w:r w:rsidR="00A61386">
        <w:rPr>
          <w:rFonts w:eastAsia="MS Mincho"/>
          <w:lang w:eastAsia="en-GB"/>
        </w:rPr>
        <w:t>d the</w:t>
      </w:r>
      <w:r w:rsidR="001A2786" w:rsidRPr="00D4291D">
        <w:rPr>
          <w:rFonts w:eastAsia="MS Mincho"/>
          <w:lang w:eastAsia="en-GB"/>
        </w:rPr>
        <w:t xml:space="preserve"> involvement of RAN1 for L1 </w:t>
      </w:r>
      <w:r w:rsidR="00CC1DFF">
        <w:rPr>
          <w:rFonts w:eastAsia="MS Mincho"/>
          <w:lang w:eastAsia="en-GB"/>
        </w:rPr>
        <w:t xml:space="preserve">security </w:t>
      </w:r>
      <w:r w:rsidR="00851C05" w:rsidRPr="00D4291D">
        <w:rPr>
          <w:rFonts w:eastAsia="MS Mincho"/>
          <w:lang w:eastAsia="en-GB"/>
        </w:rPr>
        <w:t>while discussing an LS to SA</w:t>
      </w:r>
      <w:r w:rsidR="00A61386">
        <w:rPr>
          <w:rFonts w:eastAsia="MS Mincho"/>
          <w:lang w:eastAsia="en-GB"/>
        </w:rPr>
        <w:t xml:space="preserve"> on security</w:t>
      </w:r>
      <w:r w:rsidR="002E2440">
        <w:rPr>
          <w:rFonts w:eastAsia="MS Mincho"/>
          <w:lang w:eastAsia="en-GB"/>
        </w:rPr>
        <w:t xml:space="preserve"> [2]</w:t>
      </w:r>
      <w:r w:rsidR="00433788" w:rsidRPr="00C21B27">
        <w:rPr>
          <w:rFonts w:eastAsia="MS Mincho"/>
          <w:lang w:eastAsia="en-GB"/>
        </w:rPr>
        <w:t xml:space="preserve">. </w:t>
      </w:r>
      <w:r w:rsidR="00E73D6B" w:rsidRPr="00C21B27">
        <w:rPr>
          <w:rFonts w:eastAsia="MS Mincho"/>
          <w:lang w:eastAsia="en-GB"/>
        </w:rPr>
        <w:t>However</w:t>
      </w:r>
      <w:r w:rsidR="00E73D6B">
        <w:rPr>
          <w:rFonts w:eastAsia="MS Mincho"/>
          <w:lang w:eastAsia="en-GB"/>
        </w:rPr>
        <w:t xml:space="preserve">, RAN1 is not </w:t>
      </w:r>
      <w:r w:rsidR="00F151AF">
        <w:rPr>
          <w:rFonts w:eastAsia="MS Mincho"/>
          <w:lang w:eastAsia="en-GB"/>
        </w:rPr>
        <w:t>copied to this LS.</w:t>
      </w:r>
      <w:r w:rsidR="00433788">
        <w:rPr>
          <w:rFonts w:eastAsia="MS Mincho"/>
          <w:lang w:eastAsia="en-GB"/>
        </w:rPr>
        <w:t xml:space="preserve"> </w:t>
      </w:r>
      <w:r w:rsidR="00433788" w:rsidRPr="00D4291D">
        <w:rPr>
          <w:rFonts w:eastAsia="MS Mincho"/>
          <w:lang w:eastAsia="en-GB"/>
        </w:rPr>
        <w:t xml:space="preserve">A </w:t>
      </w:r>
      <w:r w:rsidR="001A2786" w:rsidRPr="00D4291D">
        <w:rPr>
          <w:rFonts w:eastAsia="MS Mincho"/>
          <w:lang w:eastAsia="en-GB"/>
        </w:rPr>
        <w:t>check point in June 26 for SA3</w:t>
      </w:r>
      <w:r w:rsidR="00433788" w:rsidRPr="00D4291D">
        <w:rPr>
          <w:rFonts w:eastAsia="MS Mincho"/>
          <w:lang w:eastAsia="en-GB"/>
        </w:rPr>
        <w:t xml:space="preserve"> was suggested. We think that security of RLC and MAC control elements should be discussed</w:t>
      </w:r>
      <w:r w:rsidR="00A61386">
        <w:rPr>
          <w:rFonts w:eastAsia="MS Mincho"/>
          <w:lang w:eastAsia="en-GB"/>
        </w:rPr>
        <w:t xml:space="preserve"> in RAN2 in coordination with SA3</w:t>
      </w:r>
      <w:r w:rsidR="00433788" w:rsidRPr="00D4291D">
        <w:rPr>
          <w:rFonts w:eastAsia="MS Mincho"/>
          <w:lang w:eastAsia="en-GB"/>
        </w:rPr>
        <w:t>.</w:t>
      </w:r>
      <w:r w:rsidR="00B43A65">
        <w:rPr>
          <w:rFonts w:eastAsia="MS Mincho"/>
          <w:lang w:eastAsia="en-GB"/>
        </w:rPr>
        <w:t xml:space="preserve"> RAN1 may look at the security L1 </w:t>
      </w:r>
      <w:r w:rsidR="00E91AE4">
        <w:rPr>
          <w:rFonts w:eastAsia="MS Mincho"/>
          <w:lang w:eastAsia="en-GB"/>
        </w:rPr>
        <w:t>signaling</w:t>
      </w:r>
      <w:r w:rsidR="002513BD">
        <w:rPr>
          <w:rFonts w:eastAsia="MS Mincho"/>
          <w:lang w:eastAsia="en-GB"/>
        </w:rPr>
        <w:t xml:space="preserve"> in coordination with SA3</w:t>
      </w:r>
      <w:r w:rsidR="004644AC">
        <w:rPr>
          <w:rFonts w:eastAsia="MS Mincho"/>
          <w:lang w:eastAsia="en-GB"/>
        </w:rPr>
        <w:t xml:space="preserve"> depending on the progress of discussion in RANP and RAN1</w:t>
      </w:r>
      <w:r w:rsidR="002513BD">
        <w:rPr>
          <w:rFonts w:eastAsia="MS Mincho"/>
          <w:lang w:eastAsia="en-GB"/>
        </w:rPr>
        <w:t>.</w:t>
      </w:r>
      <w:r w:rsidR="0020773A">
        <w:rPr>
          <w:rFonts w:eastAsia="MS Mincho"/>
          <w:lang w:eastAsia="en-GB"/>
        </w:rPr>
        <w:t xml:space="preserve"> RAN2 </w:t>
      </w:r>
      <w:r w:rsidR="0020773A">
        <w:rPr>
          <w:rFonts w:eastAsia="MS Mincho"/>
          <w:lang w:eastAsia="en-GB"/>
        </w:rPr>
        <w:lastRenderedPageBreak/>
        <w:t xml:space="preserve">involvement or awareness of RAN1 work </w:t>
      </w:r>
      <w:r w:rsidR="005150F0">
        <w:rPr>
          <w:rFonts w:eastAsia="MS Mincho"/>
          <w:lang w:eastAsia="en-GB"/>
        </w:rPr>
        <w:t xml:space="preserve">is </w:t>
      </w:r>
      <w:r w:rsidR="00D34DB3">
        <w:rPr>
          <w:rFonts w:eastAsia="MS Mincho"/>
          <w:lang w:eastAsia="en-GB"/>
        </w:rPr>
        <w:t>FFS</w:t>
      </w:r>
      <w:r w:rsidR="005150F0">
        <w:rPr>
          <w:rFonts w:eastAsia="MS Mincho"/>
          <w:lang w:eastAsia="en-GB"/>
        </w:rPr>
        <w:t xml:space="preserve"> </w:t>
      </w:r>
      <w:r w:rsidR="001C6A83">
        <w:rPr>
          <w:rFonts w:eastAsia="MS Mincho"/>
          <w:lang w:eastAsia="en-GB"/>
        </w:rPr>
        <w:t xml:space="preserve">at this stage </w:t>
      </w:r>
      <w:r w:rsidR="00D34DB3">
        <w:rPr>
          <w:rFonts w:eastAsia="MS Mincho"/>
          <w:lang w:eastAsia="en-GB"/>
        </w:rPr>
        <w:t>as</w:t>
      </w:r>
      <w:r w:rsidR="005150F0">
        <w:rPr>
          <w:rFonts w:eastAsia="MS Mincho"/>
          <w:lang w:eastAsia="en-GB"/>
        </w:rPr>
        <w:t xml:space="preserve"> there may be an attempt to </w:t>
      </w:r>
      <w:r w:rsidR="00E91AE4">
        <w:rPr>
          <w:rFonts w:eastAsia="MS Mincho"/>
          <w:lang w:eastAsia="en-GB"/>
        </w:rPr>
        <w:t>harmonize</w:t>
      </w:r>
      <w:r w:rsidR="005150F0">
        <w:rPr>
          <w:rFonts w:eastAsia="MS Mincho"/>
          <w:lang w:eastAsia="en-GB"/>
        </w:rPr>
        <w:t xml:space="preserve"> </w:t>
      </w:r>
      <w:r w:rsidR="00E42FAC">
        <w:rPr>
          <w:rFonts w:eastAsia="MS Mincho"/>
          <w:lang w:eastAsia="en-GB"/>
        </w:rPr>
        <w:t xml:space="preserve">the security mechanism for L2 and L1 </w:t>
      </w:r>
      <w:r w:rsidR="00E91AE4">
        <w:rPr>
          <w:rFonts w:eastAsia="MS Mincho"/>
          <w:lang w:eastAsia="en-GB"/>
        </w:rPr>
        <w:t>signaling</w:t>
      </w:r>
      <w:r w:rsidR="00E42FAC">
        <w:rPr>
          <w:rFonts w:eastAsia="MS Mincho"/>
          <w:lang w:eastAsia="en-GB"/>
        </w:rPr>
        <w:t>.</w:t>
      </w:r>
      <w:r w:rsidR="002513BD">
        <w:rPr>
          <w:rFonts w:eastAsia="MS Mincho"/>
          <w:lang w:eastAsia="en-GB"/>
        </w:rPr>
        <w:t xml:space="preserve"> </w:t>
      </w:r>
      <w:r w:rsidR="009A4E82">
        <w:rPr>
          <w:rFonts w:eastAsia="MS Mincho"/>
          <w:lang w:eastAsia="en-GB"/>
        </w:rPr>
        <w:t xml:space="preserve">The </w:t>
      </w:r>
      <w:r w:rsidR="00584B05">
        <w:rPr>
          <w:rFonts w:eastAsia="MS Mincho"/>
          <w:lang w:eastAsia="en-GB"/>
        </w:rPr>
        <w:t xml:space="preserve">bottom line is that </w:t>
      </w:r>
      <w:r w:rsidR="001C257C">
        <w:rPr>
          <w:rFonts w:eastAsia="MS Mincho"/>
          <w:lang w:eastAsia="en-GB"/>
        </w:rPr>
        <w:t xml:space="preserve">RAN2 should study the security of </w:t>
      </w:r>
      <w:r w:rsidR="001137F4">
        <w:rPr>
          <w:rFonts w:eastAsia="MS Mincho"/>
          <w:lang w:eastAsia="en-GB"/>
        </w:rPr>
        <w:t xml:space="preserve">lower layer </w:t>
      </w:r>
      <w:r w:rsidR="00E91AE4">
        <w:rPr>
          <w:rFonts w:eastAsia="MS Mincho"/>
          <w:lang w:eastAsia="en-GB"/>
        </w:rPr>
        <w:t>signaling</w:t>
      </w:r>
      <w:r w:rsidR="001137F4">
        <w:rPr>
          <w:rFonts w:eastAsia="MS Mincho"/>
          <w:lang w:eastAsia="en-GB"/>
        </w:rPr>
        <w:t xml:space="preserve"> along with other WGs</w:t>
      </w:r>
    </w:p>
    <w:p w14:paraId="2B486896" w14:textId="7E697490" w:rsidR="00DB6AF1" w:rsidRPr="0059252B" w:rsidRDefault="00801086" w:rsidP="00DB6AF1">
      <w:pPr>
        <w:ind w:left="1313" w:hangingChars="654" w:hanging="1313"/>
        <w:rPr>
          <w:b/>
          <w:bCs/>
          <w:lang w:eastAsia="ko-KR"/>
        </w:rPr>
      </w:pPr>
      <w:r>
        <w:rPr>
          <w:b/>
          <w:bCs/>
          <w:lang w:eastAsia="ko-KR"/>
        </w:rPr>
        <w:t xml:space="preserve">Proposal </w:t>
      </w:r>
      <w:r w:rsidR="007466EF">
        <w:rPr>
          <w:b/>
          <w:bCs/>
          <w:lang w:eastAsia="ko-KR"/>
        </w:rPr>
        <w:t>1</w:t>
      </w:r>
      <w:r w:rsidRPr="004855AA">
        <w:rPr>
          <w:b/>
          <w:bCs/>
          <w:lang w:eastAsia="ko-KR"/>
        </w:rPr>
        <w:tab/>
      </w:r>
      <w:r w:rsidR="00835CBC">
        <w:rPr>
          <w:rFonts w:eastAsia="MS Mincho"/>
          <w:b/>
          <w:lang w:eastAsia="en-GB"/>
        </w:rPr>
        <w:t>RAN2 to study the</w:t>
      </w:r>
      <w:r w:rsidR="00E57248" w:rsidRPr="00D4291D">
        <w:rPr>
          <w:rFonts w:eastAsia="MS Mincho"/>
          <w:b/>
          <w:lang w:eastAsia="en-GB"/>
        </w:rPr>
        <w:t xml:space="preserve"> security of </w:t>
      </w:r>
      <w:r w:rsidR="001137F4">
        <w:rPr>
          <w:rFonts w:eastAsia="MS Mincho"/>
          <w:b/>
          <w:lang w:eastAsia="en-GB"/>
        </w:rPr>
        <w:t>lower layers</w:t>
      </w:r>
      <w:r w:rsidR="00E57248" w:rsidRPr="00D4291D">
        <w:rPr>
          <w:rFonts w:eastAsia="MS Mincho"/>
          <w:b/>
          <w:lang w:eastAsia="en-GB"/>
        </w:rPr>
        <w:t xml:space="preserve"> </w:t>
      </w:r>
      <w:r w:rsidR="00F958F9" w:rsidRPr="00D4291D">
        <w:rPr>
          <w:rFonts w:eastAsia="MS Mincho"/>
          <w:b/>
          <w:lang w:eastAsia="en-GB"/>
        </w:rPr>
        <w:t>signaling</w:t>
      </w:r>
      <w:r w:rsidR="00E57248">
        <w:rPr>
          <w:b/>
          <w:bCs/>
          <w:lang w:eastAsia="ko-KR"/>
        </w:rPr>
        <w:t xml:space="preserve"> </w:t>
      </w:r>
      <w:r w:rsidR="00835CBC">
        <w:rPr>
          <w:b/>
          <w:bCs/>
          <w:lang w:eastAsia="ko-KR"/>
        </w:rPr>
        <w:t>along</w:t>
      </w:r>
      <w:r w:rsidR="009C6851">
        <w:rPr>
          <w:b/>
          <w:bCs/>
          <w:lang w:eastAsia="ko-KR"/>
        </w:rPr>
        <w:t xml:space="preserve"> with other WGs</w:t>
      </w:r>
    </w:p>
    <w:p w14:paraId="25AF1243" w14:textId="63048BE8" w:rsidR="00DA4403" w:rsidRPr="00D4291D" w:rsidRDefault="00DA4403" w:rsidP="001755CC">
      <w:pPr>
        <w:pStyle w:val="Heading2"/>
        <w:rPr>
          <w:lang w:val="en-US" w:eastAsia="ko-KR"/>
        </w:rPr>
      </w:pPr>
      <w:r w:rsidRPr="00D4291D">
        <w:rPr>
          <w:lang w:val="en-US" w:eastAsia="ko-KR"/>
        </w:rPr>
        <w:t xml:space="preserve">2.2 </w:t>
      </w:r>
      <w:r w:rsidR="00BB3CFB" w:rsidRPr="00D4291D">
        <w:rPr>
          <w:lang w:val="en-US" w:eastAsia="ko-KR"/>
        </w:rPr>
        <w:t>AIML</w:t>
      </w:r>
      <w:r w:rsidR="006C3299" w:rsidRPr="00D4291D">
        <w:rPr>
          <w:lang w:val="en-US"/>
        </w:rPr>
        <w:t xml:space="preserve"> </w:t>
      </w:r>
    </w:p>
    <w:p w14:paraId="07794008" w14:textId="043EBDBD" w:rsidR="0003143C" w:rsidRDefault="0036542B" w:rsidP="00D4291D">
      <w:pPr>
        <w:rPr>
          <w:lang w:eastAsia="zh-CN"/>
        </w:rPr>
      </w:pPr>
      <w:r>
        <w:rPr>
          <w:rFonts w:hint="eastAsia"/>
          <w:lang w:eastAsia="zh-CN"/>
        </w:rPr>
        <w:t>The</w:t>
      </w:r>
      <w:r w:rsidR="00693E6C">
        <w:rPr>
          <w:rFonts w:hint="eastAsia"/>
          <w:lang w:eastAsia="zh-CN"/>
        </w:rPr>
        <w:t xml:space="preserve"> AI/ML functions in 5G-Advanced </w:t>
      </w:r>
      <w:r w:rsidR="00DC5C91">
        <w:rPr>
          <w:rFonts w:hint="eastAsia"/>
          <w:lang w:eastAsia="zh-CN"/>
        </w:rPr>
        <w:t xml:space="preserve">rely on </w:t>
      </w:r>
      <w:r w:rsidR="00C96C2D" w:rsidRPr="00C96C2D">
        <w:rPr>
          <w:lang w:eastAsia="zh-CN"/>
        </w:rPr>
        <w:t xml:space="preserve">offline training, where models are trained on large datasets in the cloud and then deployed to the network. While useful, this approach </w:t>
      </w:r>
      <w:r w:rsidR="00491A20">
        <w:rPr>
          <w:rFonts w:hint="eastAsia"/>
          <w:lang w:eastAsia="zh-CN"/>
        </w:rPr>
        <w:t>has its limitations in</w:t>
      </w:r>
      <w:r w:rsidR="00C96C2D" w:rsidRPr="00C96C2D">
        <w:rPr>
          <w:lang w:eastAsia="zh-CN"/>
        </w:rPr>
        <w:t xml:space="preserve"> </w:t>
      </w:r>
      <w:r w:rsidR="004C7C07">
        <w:rPr>
          <w:rFonts w:hint="eastAsia"/>
          <w:lang w:eastAsia="zh-CN"/>
        </w:rPr>
        <w:t xml:space="preserve">more advanced </w:t>
      </w:r>
      <w:r w:rsidR="00C96C2D" w:rsidRPr="00C96C2D">
        <w:rPr>
          <w:lang w:eastAsia="zh-CN"/>
        </w:rPr>
        <w:t xml:space="preserve">6G </w:t>
      </w:r>
      <w:r w:rsidR="00F6405C">
        <w:rPr>
          <w:rFonts w:hint="eastAsia"/>
          <w:lang w:eastAsia="zh-CN"/>
        </w:rPr>
        <w:t>use cases</w:t>
      </w:r>
      <w:r w:rsidR="00C96C2D" w:rsidRPr="00C96C2D">
        <w:rPr>
          <w:lang w:eastAsia="zh-CN"/>
        </w:rPr>
        <w:t xml:space="preserve">, </w:t>
      </w:r>
      <w:r w:rsidR="00FB31BE">
        <w:rPr>
          <w:rFonts w:hint="eastAsia"/>
          <w:lang w:eastAsia="zh-CN"/>
        </w:rPr>
        <w:t xml:space="preserve">such as </w:t>
      </w:r>
      <w:r w:rsidR="00C96C2D" w:rsidRPr="00C96C2D">
        <w:rPr>
          <w:lang w:eastAsia="zh-CN"/>
        </w:rPr>
        <w:t xml:space="preserve">Integrated Sensing and Communication (ISAC), </w:t>
      </w:r>
      <w:r w:rsidR="00C42593">
        <w:rPr>
          <w:rFonts w:hint="eastAsia"/>
          <w:lang w:eastAsia="zh-CN"/>
        </w:rPr>
        <w:t xml:space="preserve">AI agents </w:t>
      </w:r>
      <w:r w:rsidR="00C96C2D" w:rsidRPr="00C96C2D">
        <w:rPr>
          <w:lang w:eastAsia="zh-CN"/>
        </w:rPr>
        <w:t>and extreme mobility.</w:t>
      </w:r>
      <w:r w:rsidR="008E7FC3">
        <w:rPr>
          <w:rFonts w:hint="eastAsia"/>
          <w:lang w:eastAsia="zh-CN"/>
        </w:rPr>
        <w:t xml:space="preserve"> </w:t>
      </w:r>
      <w:r w:rsidR="00995BBD" w:rsidRPr="00995BBD">
        <w:rPr>
          <w:lang w:eastAsia="zh-CN"/>
        </w:rPr>
        <w:t>To unlock the full potential of 6G</w:t>
      </w:r>
      <w:r w:rsidR="00461767">
        <w:rPr>
          <w:rFonts w:hint="eastAsia"/>
          <w:lang w:eastAsia="zh-CN"/>
        </w:rPr>
        <w:t xml:space="preserve"> to</w:t>
      </w:r>
      <w:r w:rsidR="00635D27">
        <w:rPr>
          <w:rFonts w:hint="eastAsia"/>
          <w:lang w:eastAsia="zh-CN"/>
        </w:rPr>
        <w:t xml:space="preserve"> fulfill</w:t>
      </w:r>
      <w:r w:rsidR="00995BBD" w:rsidRPr="00995BBD">
        <w:rPr>
          <w:lang w:eastAsia="zh-CN"/>
        </w:rPr>
        <w:t xml:space="preserve"> a continuous, real-time learning loop where AI </w:t>
      </w:r>
      <w:r w:rsidR="00F14FDC">
        <w:rPr>
          <w:rFonts w:hint="eastAsia"/>
          <w:lang w:eastAsia="zh-CN"/>
        </w:rPr>
        <w:t>models/</w:t>
      </w:r>
      <w:r w:rsidR="00995BBD" w:rsidRPr="00995BBD">
        <w:rPr>
          <w:lang w:eastAsia="zh-CN"/>
        </w:rPr>
        <w:t xml:space="preserve">agents (at the UE and </w:t>
      </w:r>
      <w:proofErr w:type="spellStart"/>
      <w:r w:rsidR="00995BBD" w:rsidRPr="00995BBD">
        <w:rPr>
          <w:lang w:eastAsia="zh-CN"/>
        </w:rPr>
        <w:t>gNB</w:t>
      </w:r>
      <w:proofErr w:type="spellEnd"/>
      <w:r w:rsidR="00995BBD" w:rsidRPr="00995BBD">
        <w:rPr>
          <w:lang w:eastAsia="zh-CN"/>
        </w:rPr>
        <w:t>) exchange data to refine their models</w:t>
      </w:r>
      <w:r w:rsidR="008052D5">
        <w:rPr>
          <w:rFonts w:hint="eastAsia"/>
          <w:lang w:eastAsia="zh-CN"/>
        </w:rPr>
        <w:t>, online training framework</w:t>
      </w:r>
      <w:r w:rsidR="00BB17BA">
        <w:rPr>
          <w:rFonts w:hint="eastAsia"/>
          <w:lang w:eastAsia="zh-CN"/>
        </w:rPr>
        <w:t xml:space="preserve"> (e.g. reinforcement learning)</w:t>
      </w:r>
      <w:r w:rsidR="008052D5">
        <w:rPr>
          <w:rFonts w:hint="eastAsia"/>
          <w:lang w:eastAsia="zh-CN"/>
        </w:rPr>
        <w:t xml:space="preserve"> should be supported</w:t>
      </w:r>
      <w:r w:rsidR="00243532">
        <w:rPr>
          <w:rFonts w:hint="eastAsia"/>
          <w:lang w:eastAsia="zh-CN"/>
        </w:rPr>
        <w:t xml:space="preserve">, </w:t>
      </w:r>
      <w:r w:rsidR="00243532" w:rsidRPr="00243532">
        <w:rPr>
          <w:lang w:eastAsia="zh-CN"/>
        </w:rPr>
        <w:t>where models adapt to the live network environment</w:t>
      </w:r>
      <w:r w:rsidR="00EB7D41">
        <w:rPr>
          <w:rFonts w:hint="eastAsia"/>
          <w:lang w:eastAsia="zh-CN"/>
        </w:rPr>
        <w:t>.</w:t>
      </w:r>
    </w:p>
    <w:p w14:paraId="620E7772" w14:textId="22B08526" w:rsidR="00AC6861" w:rsidRDefault="006E1855" w:rsidP="00D4291D">
      <w:pPr>
        <w:rPr>
          <w:lang w:eastAsia="zh-CN"/>
        </w:rPr>
      </w:pPr>
      <w:r>
        <w:rPr>
          <w:rFonts w:hint="eastAsia"/>
          <w:lang w:eastAsia="zh-CN"/>
        </w:rPr>
        <w:t>Both the</w:t>
      </w:r>
      <w:r w:rsidR="00817056">
        <w:rPr>
          <w:rFonts w:hint="eastAsia"/>
          <w:lang w:eastAsia="zh-CN"/>
        </w:rPr>
        <w:t xml:space="preserve"> UP based </w:t>
      </w:r>
      <w:r w:rsidR="000D5496">
        <w:rPr>
          <w:rFonts w:hint="eastAsia"/>
          <w:lang w:eastAsia="zh-CN"/>
        </w:rPr>
        <w:t xml:space="preserve">and CP based solutions for data collection have been studied in 5G-Advanced. </w:t>
      </w:r>
      <w:r w:rsidR="00CE0C2F">
        <w:rPr>
          <w:rFonts w:hint="eastAsia"/>
          <w:lang w:eastAsia="zh-CN"/>
        </w:rPr>
        <w:t xml:space="preserve">A new </w:t>
      </w:r>
      <w:proofErr w:type="spellStart"/>
      <w:r w:rsidR="00CE0C2F">
        <w:rPr>
          <w:rFonts w:hint="eastAsia"/>
          <w:lang w:eastAsia="zh-CN"/>
        </w:rPr>
        <w:t>SRBx</w:t>
      </w:r>
      <w:proofErr w:type="spellEnd"/>
      <w:r w:rsidR="00CE0C2F">
        <w:rPr>
          <w:rFonts w:hint="eastAsia"/>
          <w:lang w:eastAsia="zh-CN"/>
        </w:rPr>
        <w:t xml:space="preserve"> with low priority for AI/ML data collection is agreed in Rel-19. </w:t>
      </w:r>
      <w:r w:rsidR="00F72B01">
        <w:rPr>
          <w:rFonts w:hint="eastAsia"/>
          <w:lang w:eastAsia="zh-CN"/>
        </w:rPr>
        <w:t xml:space="preserve">This new SRB can satisfy the less time-sensitive data collection for offline </w:t>
      </w:r>
      <w:r w:rsidR="00F72B01">
        <w:rPr>
          <w:lang w:eastAsia="zh-CN"/>
        </w:rPr>
        <w:t>training but</w:t>
      </w:r>
      <w:r w:rsidR="00F72B01">
        <w:rPr>
          <w:rFonts w:hint="eastAsia"/>
          <w:lang w:eastAsia="zh-CN"/>
        </w:rPr>
        <w:t xml:space="preserve"> may not satisfy the requirements for online training in 6G. </w:t>
      </w:r>
      <w:r w:rsidR="00022390">
        <w:rPr>
          <w:rFonts w:hint="eastAsia"/>
          <w:lang w:eastAsia="zh-CN"/>
        </w:rPr>
        <w:t>5G DRBs are tailored for the QoS needs of the user</w:t>
      </w:r>
      <w:r w:rsidR="00022390">
        <w:rPr>
          <w:lang w:eastAsia="zh-CN"/>
        </w:rPr>
        <w:t>’</w:t>
      </w:r>
      <w:r w:rsidR="00022390">
        <w:rPr>
          <w:rFonts w:hint="eastAsia"/>
          <w:lang w:eastAsia="zh-CN"/>
        </w:rPr>
        <w:t xml:space="preserve">s application. </w:t>
      </w:r>
      <w:r w:rsidR="00022390" w:rsidRPr="0048155E">
        <w:rPr>
          <w:lang w:eastAsia="zh-CN"/>
        </w:rPr>
        <w:t>The 5G QoS framework is designed to differentiate between applications like "video," "voice," and "internet</w:t>
      </w:r>
      <w:r w:rsidR="008342C9">
        <w:rPr>
          <w:lang w:eastAsia="zh-CN"/>
        </w:rPr>
        <w:t xml:space="preserve"> traffic</w:t>
      </w:r>
      <w:r w:rsidR="00022390" w:rsidRPr="0048155E">
        <w:rPr>
          <w:lang w:eastAsia="zh-CN"/>
        </w:rPr>
        <w:t>."</w:t>
      </w:r>
      <w:r w:rsidR="00F72B01">
        <w:rPr>
          <w:rFonts w:hint="eastAsia"/>
          <w:lang w:eastAsia="zh-CN"/>
        </w:rPr>
        <w:t xml:space="preserve"> </w:t>
      </w:r>
      <w:r w:rsidR="000D5496">
        <w:rPr>
          <w:rFonts w:hint="eastAsia"/>
          <w:lang w:eastAsia="zh-CN"/>
        </w:rPr>
        <w:t>However,</w:t>
      </w:r>
      <w:r w:rsidR="00C06A72">
        <w:rPr>
          <w:rFonts w:hint="eastAsia"/>
          <w:lang w:eastAsia="zh-CN"/>
        </w:rPr>
        <w:t xml:space="preserve"> AL/ML </w:t>
      </w:r>
      <w:r w:rsidR="00F44B41">
        <w:rPr>
          <w:rFonts w:hint="eastAsia"/>
          <w:lang w:eastAsia="zh-CN"/>
        </w:rPr>
        <w:t>training data has unique characteristics</w:t>
      </w:r>
      <w:r w:rsidR="00AA53D4">
        <w:rPr>
          <w:rFonts w:hint="eastAsia"/>
          <w:lang w:eastAsia="zh-CN"/>
        </w:rPr>
        <w:t xml:space="preserve"> </w:t>
      </w:r>
      <w:r w:rsidR="00E22B7D">
        <w:rPr>
          <w:rFonts w:hint="eastAsia"/>
          <w:lang w:eastAsia="zh-CN"/>
        </w:rPr>
        <w:t>c</w:t>
      </w:r>
      <w:r w:rsidR="00AE7F85">
        <w:rPr>
          <w:rFonts w:hint="eastAsia"/>
          <w:lang w:eastAsia="zh-CN"/>
        </w:rPr>
        <w:t xml:space="preserve">ompared to </w:t>
      </w:r>
      <w:r w:rsidR="00B13476">
        <w:rPr>
          <w:rFonts w:hint="eastAsia"/>
          <w:lang w:eastAsia="zh-CN"/>
        </w:rPr>
        <w:t xml:space="preserve">traditional user plane data. </w:t>
      </w:r>
      <w:r w:rsidR="003C1EBF">
        <w:rPr>
          <w:rFonts w:hint="eastAsia"/>
          <w:lang w:eastAsia="zh-CN"/>
        </w:rPr>
        <w:t>The legacy user plane solution</w:t>
      </w:r>
      <w:r w:rsidR="00526797" w:rsidRPr="0048155E">
        <w:rPr>
          <w:lang w:eastAsia="zh-CN"/>
        </w:rPr>
        <w:t xml:space="preserve"> lacks the granularity to understand and prioritize different types of AI/ML data, such as distinguishing between raw sensor data, processed features, or model update gradients.</w:t>
      </w:r>
      <w:r w:rsidR="00526797">
        <w:rPr>
          <w:rFonts w:hint="eastAsia"/>
          <w:lang w:eastAsia="zh-CN"/>
        </w:rPr>
        <w:t xml:space="preserve"> </w:t>
      </w:r>
      <w:r w:rsidR="002E6914" w:rsidRPr="00632C17">
        <w:rPr>
          <w:lang w:eastAsia="zh-CN"/>
        </w:rPr>
        <w:t xml:space="preserve">A DRB </w:t>
      </w:r>
      <w:r w:rsidR="002E6914" w:rsidRPr="00083D2D">
        <w:rPr>
          <w:lang w:eastAsia="zh-CN"/>
        </w:rPr>
        <w:t>is "data-agnostic"</w:t>
      </w:r>
      <w:r w:rsidR="002E6914">
        <w:rPr>
          <w:rFonts w:hint="eastAsia"/>
          <w:lang w:eastAsia="zh-CN"/>
        </w:rPr>
        <w:t xml:space="preserve">, i.e. it </w:t>
      </w:r>
      <w:r w:rsidR="002E6914" w:rsidRPr="00632C17">
        <w:rPr>
          <w:lang w:eastAsia="zh-CN"/>
        </w:rPr>
        <w:t xml:space="preserve">treats all data within it the same. It cannot intelligently peek inside the data pipeline to perform in-network processing or aggregation. </w:t>
      </w:r>
      <w:r w:rsidR="002E6914" w:rsidRPr="00083D2D">
        <w:rPr>
          <w:lang w:eastAsia="zh-CN"/>
        </w:rPr>
        <w:t>It doesn't understand the content or purpose of the data it carries. For AI/ML</w:t>
      </w:r>
      <w:r w:rsidR="002E6914">
        <w:rPr>
          <w:rFonts w:hint="eastAsia"/>
          <w:lang w:eastAsia="zh-CN"/>
        </w:rPr>
        <w:t xml:space="preserve"> use cases such as AI agents</w:t>
      </w:r>
      <w:r w:rsidR="002E6914" w:rsidRPr="00083D2D">
        <w:rPr>
          <w:lang w:eastAsia="zh-CN"/>
        </w:rPr>
        <w:t>, metadata (e.g., data source, timestamp, sensor type</w:t>
      </w:r>
      <w:r w:rsidR="00A55CB8">
        <w:rPr>
          <w:rFonts w:hint="eastAsia"/>
          <w:lang w:eastAsia="zh-CN"/>
        </w:rPr>
        <w:t>, feature vector, model gradients</w:t>
      </w:r>
      <w:r w:rsidR="002E6914" w:rsidRPr="00083D2D">
        <w:rPr>
          <w:lang w:eastAsia="zh-CN"/>
        </w:rPr>
        <w:t>) is crucial for training, but 5G treats it as just another part of the payload.</w:t>
      </w:r>
      <w:r w:rsidR="002E6914">
        <w:rPr>
          <w:rFonts w:hint="eastAsia"/>
          <w:lang w:eastAsia="zh-CN"/>
        </w:rPr>
        <w:t xml:space="preserve"> The design of 6G data plane can be s</w:t>
      </w:r>
      <w:r w:rsidR="002E6914" w:rsidRPr="002C6533">
        <w:rPr>
          <w:lang w:eastAsia="zh-CN"/>
        </w:rPr>
        <w:t>emantic</w:t>
      </w:r>
      <w:r w:rsidR="002E6914">
        <w:rPr>
          <w:rFonts w:hint="eastAsia"/>
          <w:lang w:eastAsia="zh-CN"/>
        </w:rPr>
        <w:t>-a</w:t>
      </w:r>
      <w:r w:rsidR="002E6914" w:rsidRPr="002C6533">
        <w:rPr>
          <w:lang w:eastAsia="zh-CN"/>
        </w:rPr>
        <w:t>ware: The data plane</w:t>
      </w:r>
      <w:r w:rsidR="002E6914">
        <w:rPr>
          <w:rFonts w:hint="eastAsia"/>
          <w:lang w:eastAsia="zh-CN"/>
        </w:rPr>
        <w:t xml:space="preserve"> can be</w:t>
      </w:r>
      <w:r w:rsidR="002E6914" w:rsidRPr="002C6533">
        <w:rPr>
          <w:lang w:eastAsia="zh-CN"/>
        </w:rPr>
        <w:t xml:space="preserve"> able to understand the meaning and intent of the data it carries.</w:t>
      </w:r>
      <w:r w:rsidR="002E6914">
        <w:rPr>
          <w:rFonts w:hint="eastAsia"/>
          <w:lang w:eastAsia="zh-CN"/>
        </w:rPr>
        <w:t xml:space="preserve"> For example, i</w:t>
      </w:r>
      <w:r w:rsidR="002E6914" w:rsidRPr="002C6533">
        <w:rPr>
          <w:lang w:eastAsia="zh-CN"/>
        </w:rPr>
        <w:t xml:space="preserve">t </w:t>
      </w:r>
      <w:r w:rsidR="002E6914">
        <w:rPr>
          <w:rFonts w:hint="eastAsia"/>
          <w:lang w:eastAsia="zh-CN"/>
        </w:rPr>
        <w:t>can</w:t>
      </w:r>
      <w:r w:rsidR="002E6914" w:rsidRPr="002C6533">
        <w:rPr>
          <w:lang w:eastAsia="zh-CN"/>
        </w:rPr>
        <w:t xml:space="preserve"> distinguish between a raw image, a feature vector extracted from that image, or a model weight update, and then apply different policies for routing, caching, or prioritization.</w:t>
      </w:r>
      <w:r w:rsidR="00B13476">
        <w:rPr>
          <w:rFonts w:hint="eastAsia"/>
          <w:lang w:eastAsia="zh-CN"/>
        </w:rPr>
        <w:t xml:space="preserve"> </w:t>
      </w:r>
      <w:r w:rsidR="004D54AD" w:rsidRPr="00D4291D">
        <w:t>As billions of devices report data, the sheer volume of MDT information can be overwhelming for a network.</w:t>
      </w:r>
      <w:r w:rsidR="00085C61">
        <w:rPr>
          <w:rFonts w:hint="eastAsia"/>
          <w:lang w:eastAsia="zh-CN"/>
        </w:rPr>
        <w:t xml:space="preserve"> </w:t>
      </w:r>
      <w:r w:rsidR="00A726C6">
        <w:rPr>
          <w:rFonts w:hint="eastAsia"/>
          <w:lang w:eastAsia="zh-CN"/>
        </w:rPr>
        <w:t>T</w:t>
      </w:r>
      <w:r w:rsidR="00BD3F78" w:rsidRPr="00BD3F78">
        <w:rPr>
          <w:lang w:eastAsia="zh-CN"/>
        </w:rPr>
        <w:t xml:space="preserve">he data transmission based on the control plane </w:t>
      </w:r>
      <w:r w:rsidR="00A13230" w:rsidRPr="00BD3F78">
        <w:rPr>
          <w:lang w:eastAsia="zh-CN"/>
        </w:rPr>
        <w:t>is</w:t>
      </w:r>
      <w:r w:rsidR="00BD3F78" w:rsidRPr="00BD3F78">
        <w:rPr>
          <w:lang w:eastAsia="zh-CN"/>
        </w:rPr>
        <w:t xml:space="preserve"> not suitable for transmitting large amounts of data, leading to inefficient data transmission</w:t>
      </w:r>
      <w:r w:rsidR="002E3A33">
        <w:rPr>
          <w:rFonts w:hint="eastAsia"/>
          <w:lang w:eastAsia="zh-CN"/>
        </w:rPr>
        <w:t>.</w:t>
      </w:r>
      <w:r w:rsidR="003C7446">
        <w:rPr>
          <w:rFonts w:hint="eastAsia"/>
          <w:lang w:eastAsia="zh-CN"/>
        </w:rPr>
        <w:t xml:space="preserve"> </w:t>
      </w:r>
      <w:r w:rsidR="005D6049" w:rsidRPr="005D6049">
        <w:rPr>
          <w:lang w:eastAsia="zh-CN"/>
        </w:rPr>
        <w:t>The legacy measurement data collection is periodic or event-triggered, which may not satisfy the requirements of on-demand data retrieval of AI agents. We propose to study a new data collection framework for AI/ML functions considering the uniqueness of AI/ML traffic.</w:t>
      </w:r>
      <w:r w:rsidR="005D6049">
        <w:rPr>
          <w:rFonts w:hint="eastAsia"/>
          <w:lang w:eastAsia="zh-CN"/>
        </w:rPr>
        <w:t xml:space="preserve"> Therefore, in </w:t>
      </w:r>
      <w:r w:rsidR="005D6049">
        <w:rPr>
          <w:lang w:eastAsia="zh-CN"/>
        </w:rPr>
        <w:t>addition</w:t>
      </w:r>
      <w:r w:rsidR="005D6049">
        <w:rPr>
          <w:rFonts w:hint="eastAsia"/>
          <w:lang w:eastAsia="zh-CN"/>
        </w:rPr>
        <w:t xml:space="preserve"> to </w:t>
      </w:r>
      <w:r w:rsidR="009E55E6">
        <w:rPr>
          <w:rFonts w:hint="eastAsia"/>
          <w:lang w:eastAsia="zh-CN"/>
        </w:rPr>
        <w:t>UP-based and CP-based data collection solution</w:t>
      </w:r>
      <w:r w:rsidR="003762B8">
        <w:rPr>
          <w:lang w:eastAsia="zh-CN"/>
        </w:rPr>
        <w:t>s</w:t>
      </w:r>
      <w:r w:rsidR="009E55E6">
        <w:rPr>
          <w:rFonts w:hint="eastAsia"/>
          <w:lang w:eastAsia="zh-CN"/>
        </w:rPr>
        <w:t>,</w:t>
      </w:r>
      <w:r w:rsidR="004E0707">
        <w:rPr>
          <w:rFonts w:hint="eastAsia"/>
          <w:lang w:eastAsia="zh-CN"/>
        </w:rPr>
        <w:t xml:space="preserve"> it is also suggested to evaluate</w:t>
      </w:r>
      <w:r w:rsidR="001B58FE">
        <w:rPr>
          <w:rFonts w:hint="eastAsia"/>
          <w:lang w:eastAsia="zh-CN"/>
        </w:rPr>
        <w:t xml:space="preserve"> </w:t>
      </w:r>
      <w:r w:rsidR="001B58FE" w:rsidRPr="001B58FE">
        <w:rPr>
          <w:lang w:eastAsia="zh-CN"/>
        </w:rPr>
        <w:t>whether a dedicated AI/ML data collection</w:t>
      </w:r>
      <w:r w:rsidR="001B58FE">
        <w:rPr>
          <w:rFonts w:hint="eastAsia"/>
          <w:lang w:eastAsia="zh-CN"/>
        </w:rPr>
        <w:t xml:space="preserve"> solution is beneficial.</w:t>
      </w:r>
      <w:r w:rsidR="003C7446">
        <w:rPr>
          <w:rFonts w:hint="eastAsia"/>
          <w:lang w:eastAsia="zh-CN"/>
        </w:rPr>
        <w:t xml:space="preserve"> </w:t>
      </w:r>
    </w:p>
    <w:p w14:paraId="04B08C4D" w14:textId="177C26CF" w:rsidR="004371B2" w:rsidRPr="00D4291D" w:rsidRDefault="004371B2" w:rsidP="00D4291D">
      <w:pPr>
        <w:rPr>
          <w:lang w:eastAsia="zh-CN"/>
        </w:rPr>
      </w:pPr>
    </w:p>
    <w:p w14:paraId="011A16B5" w14:textId="68A2A25B" w:rsidR="002E3AE9" w:rsidRPr="00D4291D" w:rsidRDefault="002E3AE9" w:rsidP="002E3AE9">
      <w:pPr>
        <w:ind w:left="1313" w:hangingChars="654" w:hanging="1313"/>
        <w:rPr>
          <w:rFonts w:eastAsia="Malgun Gothic"/>
          <w:b/>
          <w:lang w:eastAsia="ko-KR"/>
        </w:rPr>
      </w:pPr>
      <w:r w:rsidRPr="00D4291D">
        <w:rPr>
          <w:b/>
          <w:bCs/>
          <w:lang w:eastAsia="ko-KR"/>
        </w:rPr>
        <w:t xml:space="preserve">Proposal </w:t>
      </w:r>
      <w:r w:rsidR="00D87559">
        <w:rPr>
          <w:b/>
          <w:bCs/>
          <w:lang w:eastAsia="ko-KR"/>
        </w:rPr>
        <w:t>2</w:t>
      </w:r>
      <w:r w:rsidRPr="00D4291D">
        <w:rPr>
          <w:b/>
          <w:bCs/>
          <w:lang w:eastAsia="ko-KR"/>
        </w:rPr>
        <w:tab/>
      </w:r>
      <w:r w:rsidR="00A16BB0">
        <w:rPr>
          <w:rFonts w:hint="eastAsia"/>
          <w:b/>
          <w:bCs/>
          <w:lang w:eastAsia="zh-CN"/>
        </w:rPr>
        <w:t xml:space="preserve">RAN 2 to </w:t>
      </w:r>
      <w:r w:rsidR="00BE71C5">
        <w:rPr>
          <w:rFonts w:hint="eastAsia"/>
          <w:b/>
          <w:lang w:eastAsia="zh-CN"/>
        </w:rPr>
        <w:t>st</w:t>
      </w:r>
      <w:r w:rsidR="00BE71C5" w:rsidRPr="00D4291D">
        <w:rPr>
          <w:rFonts w:eastAsiaTheme="minorEastAsia" w:hint="eastAsia"/>
          <w:b/>
          <w:bCs/>
          <w:lang w:eastAsia="zh-CN"/>
        </w:rPr>
        <w:t xml:space="preserve">udy </w:t>
      </w:r>
      <w:r w:rsidR="00CA6CE9" w:rsidRPr="00D4291D">
        <w:rPr>
          <w:rFonts w:eastAsiaTheme="minorEastAsia" w:hint="eastAsia"/>
          <w:b/>
          <w:bCs/>
          <w:lang w:eastAsia="zh-CN"/>
        </w:rPr>
        <w:t xml:space="preserve">life cycle management </w:t>
      </w:r>
      <w:r w:rsidR="003E30A0" w:rsidRPr="00D4291D">
        <w:rPr>
          <w:rFonts w:eastAsiaTheme="minorEastAsia" w:hint="eastAsia"/>
          <w:b/>
          <w:bCs/>
          <w:lang w:eastAsia="zh-CN"/>
        </w:rPr>
        <w:t>to support</w:t>
      </w:r>
      <w:r w:rsidR="005C13F3" w:rsidRPr="00D4291D">
        <w:rPr>
          <w:rFonts w:eastAsiaTheme="minorEastAsia" w:hint="eastAsia"/>
          <w:b/>
          <w:bCs/>
          <w:lang w:eastAsia="zh-CN"/>
        </w:rPr>
        <w:t xml:space="preserve"> online training</w:t>
      </w:r>
      <w:r w:rsidR="00CA6CE9" w:rsidRPr="00D4291D">
        <w:rPr>
          <w:rFonts w:eastAsiaTheme="minorEastAsia" w:hint="eastAsia"/>
          <w:b/>
          <w:bCs/>
          <w:lang w:eastAsia="zh-CN"/>
        </w:rPr>
        <w:t xml:space="preserve">, </w:t>
      </w:r>
      <w:r w:rsidR="005712E4">
        <w:rPr>
          <w:rFonts w:eastAsiaTheme="minorEastAsia" w:hint="eastAsia"/>
          <w:b/>
          <w:bCs/>
          <w:lang w:eastAsia="zh-CN"/>
        </w:rPr>
        <w:t>and</w:t>
      </w:r>
      <w:r w:rsidR="00DE2AA4">
        <w:rPr>
          <w:rFonts w:eastAsiaTheme="minorEastAsia" w:hint="eastAsia"/>
          <w:b/>
          <w:bCs/>
          <w:lang w:eastAsia="zh-CN"/>
        </w:rPr>
        <w:t xml:space="preserve"> to evaluate</w:t>
      </w:r>
      <w:r w:rsidR="00EB6D4C">
        <w:rPr>
          <w:rFonts w:eastAsiaTheme="minorEastAsia" w:hint="eastAsia"/>
          <w:b/>
          <w:bCs/>
          <w:lang w:eastAsia="zh-CN"/>
        </w:rPr>
        <w:t xml:space="preserve"> </w:t>
      </w:r>
      <w:r w:rsidR="005E14F4">
        <w:rPr>
          <w:rFonts w:eastAsiaTheme="minorEastAsia" w:hint="eastAsia"/>
          <w:b/>
          <w:bCs/>
          <w:lang w:eastAsia="zh-CN"/>
        </w:rPr>
        <w:t xml:space="preserve">whether a </w:t>
      </w:r>
      <w:r w:rsidR="001929AA">
        <w:rPr>
          <w:rFonts w:eastAsiaTheme="minorEastAsia" w:hint="eastAsia"/>
          <w:b/>
          <w:bCs/>
          <w:lang w:eastAsia="zh-CN"/>
        </w:rPr>
        <w:t>dedicated AI/ML</w:t>
      </w:r>
      <w:r w:rsidR="005712E4" w:rsidRPr="00D4291D">
        <w:rPr>
          <w:rFonts w:eastAsiaTheme="minorEastAsia" w:hint="eastAsia"/>
          <w:b/>
          <w:bCs/>
          <w:lang w:eastAsia="zh-CN"/>
        </w:rPr>
        <w:t xml:space="preserve"> </w:t>
      </w:r>
      <w:r w:rsidR="00CA6CE9" w:rsidRPr="00D4291D">
        <w:rPr>
          <w:rFonts w:eastAsiaTheme="minorEastAsia" w:hint="eastAsia"/>
          <w:b/>
          <w:bCs/>
          <w:lang w:eastAsia="zh-CN"/>
        </w:rPr>
        <w:t xml:space="preserve">data </w:t>
      </w:r>
      <w:r w:rsidR="003E14B9" w:rsidRPr="00D4291D">
        <w:rPr>
          <w:rFonts w:eastAsiaTheme="minorEastAsia"/>
          <w:b/>
          <w:bCs/>
          <w:lang w:eastAsia="zh-CN"/>
        </w:rPr>
        <w:t>colle</w:t>
      </w:r>
      <w:r w:rsidR="003E14B9">
        <w:rPr>
          <w:rFonts w:eastAsiaTheme="minorEastAsia"/>
          <w:b/>
          <w:bCs/>
          <w:lang w:eastAsia="zh-CN"/>
        </w:rPr>
        <w:t>c</w:t>
      </w:r>
      <w:r w:rsidR="003E14B9" w:rsidRPr="00D4291D">
        <w:rPr>
          <w:rFonts w:eastAsiaTheme="minorEastAsia"/>
          <w:b/>
          <w:bCs/>
          <w:lang w:eastAsia="zh-CN"/>
        </w:rPr>
        <w:t>tion</w:t>
      </w:r>
      <w:r w:rsidR="003E14B9">
        <w:rPr>
          <w:rFonts w:eastAsiaTheme="minorEastAsia"/>
          <w:b/>
          <w:bCs/>
          <w:lang w:eastAsia="zh-CN"/>
        </w:rPr>
        <w:t xml:space="preserve"> solution</w:t>
      </w:r>
      <w:r w:rsidR="00AE1448">
        <w:rPr>
          <w:rFonts w:eastAsiaTheme="minorEastAsia" w:hint="eastAsia"/>
          <w:b/>
          <w:bCs/>
          <w:lang w:eastAsia="zh-CN"/>
        </w:rPr>
        <w:t xml:space="preserve"> is needed except for UP-based and CP-based solutions</w:t>
      </w:r>
      <w:r w:rsidR="00CA6CE9" w:rsidRPr="00D4291D">
        <w:rPr>
          <w:rFonts w:eastAsiaTheme="minorEastAsia" w:hint="eastAsia"/>
          <w:b/>
          <w:bCs/>
          <w:lang w:eastAsia="zh-CN"/>
        </w:rPr>
        <w:t>.</w:t>
      </w:r>
    </w:p>
    <w:p w14:paraId="7BEDA98A" w14:textId="21E50F9B" w:rsidR="000C6E9B" w:rsidRPr="00D4291D" w:rsidRDefault="000C6E9B" w:rsidP="000C6E9B">
      <w:pPr>
        <w:pStyle w:val="Heading2"/>
        <w:rPr>
          <w:lang w:val="en-US" w:eastAsia="ko-KR"/>
        </w:rPr>
      </w:pPr>
      <w:r w:rsidRPr="00D4291D">
        <w:rPr>
          <w:lang w:val="en-US" w:eastAsia="ko-KR"/>
        </w:rPr>
        <w:t>2.</w:t>
      </w:r>
      <w:r w:rsidR="00432BB7" w:rsidRPr="00D4291D">
        <w:rPr>
          <w:lang w:val="en-US" w:eastAsia="ko-KR"/>
        </w:rPr>
        <w:t>3</w:t>
      </w:r>
      <w:r w:rsidRPr="00D4291D">
        <w:rPr>
          <w:lang w:val="en-US" w:eastAsia="ko-KR"/>
        </w:rPr>
        <w:t xml:space="preserve"> </w:t>
      </w:r>
      <w:r w:rsidR="00BB3CFB" w:rsidRPr="00D4291D">
        <w:rPr>
          <w:lang w:val="en-US"/>
        </w:rPr>
        <w:t>Sensing</w:t>
      </w:r>
      <w:r w:rsidR="002D05EC">
        <w:rPr>
          <w:lang w:val="en-US"/>
        </w:rPr>
        <w:t>/ISAC</w:t>
      </w:r>
    </w:p>
    <w:p w14:paraId="4D69C425" w14:textId="48E6DD93" w:rsidR="005C0041" w:rsidRDefault="005C0041" w:rsidP="005C0041">
      <w:pPr>
        <w:rPr>
          <w:lang w:eastAsia="zh-CN"/>
        </w:rPr>
      </w:pPr>
      <w:r>
        <w:rPr>
          <w:lang w:eastAsia="zh-CN"/>
        </w:rPr>
        <w:t xml:space="preserve">ISAC has been identified as one of the key features for 6G. In 5G-A, ISAC is currently being studied, including evaluating ISAC operation with </w:t>
      </w:r>
      <w:proofErr w:type="spellStart"/>
      <w:r>
        <w:rPr>
          <w:lang w:eastAsia="zh-CN"/>
        </w:rPr>
        <w:t>gNB</w:t>
      </w:r>
      <w:proofErr w:type="spellEnd"/>
      <w:r>
        <w:rPr>
          <w:lang w:eastAsia="zh-CN"/>
        </w:rPr>
        <w:t xml:space="preserve"> based mono-static sensing. In 6G, ISAC should consider all 6 ISAC modes as illustrated in </w:t>
      </w:r>
      <w:r w:rsidR="00680D1A">
        <w:rPr>
          <w:lang w:eastAsia="zh-CN"/>
        </w:rPr>
        <w:fldChar w:fldCharType="begin"/>
      </w:r>
      <w:r w:rsidR="00680D1A">
        <w:rPr>
          <w:lang w:eastAsia="zh-CN"/>
        </w:rPr>
        <w:instrText xml:space="preserve"> REF _Ref210072088 \h </w:instrText>
      </w:r>
      <w:r w:rsidR="00680D1A">
        <w:rPr>
          <w:lang w:eastAsia="zh-CN"/>
        </w:rPr>
      </w:r>
      <w:r w:rsidR="00680D1A">
        <w:rPr>
          <w:lang w:eastAsia="zh-CN"/>
        </w:rPr>
        <w:fldChar w:fldCharType="separate"/>
      </w:r>
      <w:r w:rsidR="00680D1A">
        <w:t xml:space="preserve">Figure </w:t>
      </w:r>
      <w:r w:rsidR="00680D1A">
        <w:rPr>
          <w:noProof/>
        </w:rPr>
        <w:t>1</w:t>
      </w:r>
      <w:r w:rsidR="00680D1A">
        <w:rPr>
          <w:lang w:eastAsia="zh-CN"/>
        </w:rPr>
        <w:fldChar w:fldCharType="end"/>
      </w:r>
      <w:r w:rsidR="00680D1A">
        <w:rPr>
          <w:lang w:eastAsia="zh-CN"/>
        </w:rPr>
        <w:t xml:space="preserve">. </w:t>
      </w:r>
      <w:r>
        <w:rPr>
          <w:lang w:eastAsia="zh-CN"/>
        </w:rPr>
        <w:t xml:space="preserve">The </w:t>
      </w:r>
      <w:proofErr w:type="spellStart"/>
      <w:r>
        <w:rPr>
          <w:lang w:eastAsia="zh-CN"/>
        </w:rPr>
        <w:t>gNB</w:t>
      </w:r>
      <w:proofErr w:type="spellEnd"/>
      <w:r>
        <w:rPr>
          <w:lang w:eastAsia="zh-CN"/>
        </w:rPr>
        <w:t xml:space="preserve"> based mono-static sensing in 5GA is to support sensing for UAV detection and tracking. Supporting </w:t>
      </w:r>
      <w:proofErr w:type="gramStart"/>
      <w:r>
        <w:rPr>
          <w:lang w:eastAsia="zh-CN"/>
        </w:rPr>
        <w:t>all of</w:t>
      </w:r>
      <w:proofErr w:type="gramEnd"/>
      <w:r>
        <w:rPr>
          <w:lang w:eastAsia="zh-CN"/>
        </w:rPr>
        <w:t xml:space="preserve"> these sensing modes would support sensing for various object types, such as human in indoor/outdoor, UAV, AGV, vehicles (e.g., cars, trucks), and object creating hazards (e.g., animal, human). 6G day-1 should consider the sensing modes that </w:t>
      </w:r>
      <w:r w:rsidR="00BC35AA">
        <w:rPr>
          <w:lang w:eastAsia="zh-CN"/>
        </w:rPr>
        <w:t>involve</w:t>
      </w:r>
      <w:r>
        <w:rPr>
          <w:lang w:eastAsia="zh-CN"/>
        </w:rPr>
        <w:t xml:space="preserve"> </w:t>
      </w:r>
      <w:proofErr w:type="spellStart"/>
      <w:r>
        <w:rPr>
          <w:lang w:eastAsia="zh-CN"/>
        </w:rPr>
        <w:t>gNB</w:t>
      </w:r>
      <w:proofErr w:type="spellEnd"/>
      <w:r>
        <w:rPr>
          <w:lang w:eastAsia="zh-CN"/>
        </w:rPr>
        <w:t xml:space="preserve"> and/or UE. An exception can be applied to the case of UE-UE bistatic that can be introduced later, such as in 6G day-2.</w:t>
      </w:r>
    </w:p>
    <w:p w14:paraId="4669267B" w14:textId="617FA8D6" w:rsidR="005C0041" w:rsidRDefault="005C0041" w:rsidP="005C0041">
      <w:pPr>
        <w:rPr>
          <w:lang w:eastAsia="zh-CN"/>
        </w:rPr>
      </w:pPr>
      <w:r>
        <w:rPr>
          <w:lang w:eastAsia="zh-CN"/>
        </w:rPr>
        <w:t xml:space="preserve">ISAC is commonly known to detect </w:t>
      </w:r>
      <w:r w:rsidR="00BC35AA">
        <w:rPr>
          <w:lang w:eastAsia="zh-CN"/>
        </w:rPr>
        <w:t>passive</w:t>
      </w:r>
      <w:r>
        <w:rPr>
          <w:lang w:eastAsia="zh-CN"/>
        </w:rPr>
        <w:t xml:space="preserve"> objects, including detecting the presence of object and its location. ISAC can also be used for </w:t>
      </w:r>
      <w:r w:rsidR="00BC2B51">
        <w:rPr>
          <w:lang w:eastAsia="zh-CN"/>
        </w:rPr>
        <w:t>environmental</w:t>
      </w:r>
      <w:r>
        <w:rPr>
          <w:lang w:eastAsia="zh-CN"/>
        </w:rPr>
        <w:t xml:space="preserve"> monitoring, in </w:t>
      </w:r>
      <w:r w:rsidR="00BC35AA">
        <w:rPr>
          <w:lang w:eastAsia="zh-CN"/>
        </w:rPr>
        <w:t>which</w:t>
      </w:r>
      <w:r>
        <w:rPr>
          <w:lang w:eastAsia="zh-CN"/>
        </w:rPr>
        <w:t xml:space="preserve"> the output can be used to assist communication. For example, a passive object may block the communication between UE and </w:t>
      </w:r>
      <w:proofErr w:type="spellStart"/>
      <w:r>
        <w:rPr>
          <w:lang w:eastAsia="zh-CN"/>
        </w:rPr>
        <w:t>gNB</w:t>
      </w:r>
      <w:proofErr w:type="spellEnd"/>
      <w:r>
        <w:rPr>
          <w:lang w:eastAsia="zh-CN"/>
        </w:rPr>
        <w:t xml:space="preserve">. ISAC can be used to assist such communication, for example to assist beam operation/management and beam management. Another sensing operation is the usage of ISAC to support gesture recognition. This could enrich and improve the user experience of XR use-cases aiming to obtain </w:t>
      </w:r>
      <w:r w:rsidR="000E6E8E">
        <w:rPr>
          <w:lang w:eastAsia="zh-CN"/>
        </w:rPr>
        <w:t>immersive</w:t>
      </w:r>
      <w:r>
        <w:rPr>
          <w:lang w:eastAsia="zh-CN"/>
        </w:rPr>
        <w:t xml:space="preserve"> user experience. ISAC in 6G shall consider </w:t>
      </w:r>
      <w:proofErr w:type="gramStart"/>
      <w:r>
        <w:rPr>
          <w:lang w:eastAsia="zh-CN"/>
        </w:rPr>
        <w:t>all of</w:t>
      </w:r>
      <w:proofErr w:type="gramEnd"/>
      <w:r>
        <w:rPr>
          <w:lang w:eastAsia="zh-CN"/>
        </w:rPr>
        <w:t xml:space="preserve"> the above sensing </w:t>
      </w:r>
      <w:r w:rsidR="000E6E8E">
        <w:rPr>
          <w:lang w:eastAsia="zh-CN"/>
        </w:rPr>
        <w:t>operations</w:t>
      </w:r>
      <w:r>
        <w:rPr>
          <w:lang w:eastAsia="zh-CN"/>
        </w:rPr>
        <w:t>.</w:t>
      </w:r>
    </w:p>
    <w:p w14:paraId="4B3181CE" w14:textId="69E3F98F" w:rsidR="00432AEA" w:rsidRPr="00E94D1D" w:rsidRDefault="00432AEA" w:rsidP="00E94D1D">
      <w:r>
        <w:t xml:space="preserve">. </w:t>
      </w:r>
    </w:p>
    <w:p w14:paraId="1FE7AAAC" w14:textId="77777777" w:rsidR="005956A0" w:rsidRDefault="005956A0" w:rsidP="00E94D1D">
      <w:pPr>
        <w:keepNext/>
        <w:ind w:left="1308" w:hangingChars="654" w:hanging="1308"/>
        <w:jc w:val="center"/>
      </w:pPr>
      <w:r>
        <w:rPr>
          <w:noProof/>
        </w:rPr>
        <w:lastRenderedPageBreak/>
        <w:drawing>
          <wp:inline distT="0" distB="0" distL="0" distR="0" wp14:anchorId="6B1E8925" wp14:editId="5B5DDCD9">
            <wp:extent cx="4619625" cy="2164287"/>
            <wp:effectExtent l="0" t="0" r="0" b="762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11"/>
                    <a:stretch>
                      <a:fillRect/>
                    </a:stretch>
                  </pic:blipFill>
                  <pic:spPr>
                    <a:xfrm>
                      <a:off x="0" y="0"/>
                      <a:ext cx="4638173" cy="2172977"/>
                    </a:xfrm>
                    <a:prstGeom prst="rect">
                      <a:avLst/>
                    </a:prstGeom>
                  </pic:spPr>
                </pic:pic>
              </a:graphicData>
            </a:graphic>
          </wp:inline>
        </w:drawing>
      </w:r>
    </w:p>
    <w:p w14:paraId="14423404" w14:textId="31528E3C" w:rsidR="005C0041" w:rsidRPr="00EC13B6" w:rsidRDefault="005956A0" w:rsidP="00E94D1D">
      <w:pPr>
        <w:pStyle w:val="Caption"/>
        <w:jc w:val="center"/>
        <w:rPr>
          <w:lang w:eastAsia="ko-KR"/>
        </w:rPr>
      </w:pPr>
      <w:bookmarkStart w:id="1" w:name="_Ref210072088"/>
      <w:r>
        <w:t xml:space="preserve">Figure </w:t>
      </w:r>
      <w:fldSimple w:instr=" SEQ Figure \* ARABIC ">
        <w:r>
          <w:rPr>
            <w:noProof/>
          </w:rPr>
          <w:t>1</w:t>
        </w:r>
      </w:fldSimple>
      <w:bookmarkEnd w:id="1"/>
      <w:r>
        <w:t xml:space="preserve">, </w:t>
      </w:r>
      <w:r w:rsidR="00AE01B1">
        <w:t>Il</w:t>
      </w:r>
      <w:r w:rsidR="008353B1">
        <w:t>l</w:t>
      </w:r>
      <w:r w:rsidR="00AE01B1">
        <w:t xml:space="preserve">ustration of 6 </w:t>
      </w:r>
      <w:r w:rsidR="008353B1">
        <w:t>different sensing modes</w:t>
      </w:r>
    </w:p>
    <w:p w14:paraId="2D55F8C2" w14:textId="5C2DA81D" w:rsidR="0015414F" w:rsidRDefault="00F7575D" w:rsidP="00A77F10">
      <w:pPr>
        <w:rPr>
          <w:lang w:eastAsia="zh-CN"/>
        </w:rPr>
      </w:pPr>
      <w:r w:rsidRPr="00E94D1D">
        <w:rPr>
          <w:lang w:eastAsia="zh-CN"/>
        </w:rPr>
        <w:t>SA2 has started to discuss and evaluate architecture options and alternatives, which includes introducing some sort of</w:t>
      </w:r>
      <w:r>
        <w:rPr>
          <w:lang w:eastAsia="zh-CN"/>
        </w:rPr>
        <w:t xml:space="preserve"> management function, The initial study is addressing </w:t>
      </w:r>
      <w:proofErr w:type="spellStart"/>
      <w:r>
        <w:rPr>
          <w:lang w:eastAsia="zh-CN"/>
        </w:rPr>
        <w:t>gNB</w:t>
      </w:r>
      <w:proofErr w:type="spellEnd"/>
      <w:r>
        <w:rPr>
          <w:lang w:eastAsia="zh-CN"/>
        </w:rPr>
        <w:t xml:space="preserve"> monostatic sensing for drones [3] [23.700-14], but eventually UE </w:t>
      </w:r>
      <w:proofErr w:type="gramStart"/>
      <w:r>
        <w:rPr>
          <w:lang w:eastAsia="zh-CN"/>
        </w:rPr>
        <w:t>based</w:t>
      </w:r>
      <w:proofErr w:type="gramEnd"/>
      <w:r>
        <w:rPr>
          <w:lang w:eastAsia="zh-CN"/>
        </w:rPr>
        <w:t xml:space="preserve"> and bi-static solutions will be addressed. This will then not only affect RAN3, but also RAN2 and RAN1 for UE interaction. Hence, RAN2 should eventually study signaling framework towards the </w:t>
      </w:r>
      <w:proofErr w:type="spellStart"/>
      <w:r>
        <w:rPr>
          <w:lang w:eastAsia="zh-CN"/>
        </w:rPr>
        <w:t>gNB</w:t>
      </w:r>
      <w:proofErr w:type="spellEnd"/>
      <w:r>
        <w:rPr>
          <w:lang w:eastAsia="zh-CN"/>
        </w:rPr>
        <w:t xml:space="preserve"> and Sensing function, e.g., whether to select a Control plane or User </w:t>
      </w:r>
      <w:proofErr w:type="gramStart"/>
      <w:r>
        <w:rPr>
          <w:lang w:eastAsia="zh-CN"/>
        </w:rPr>
        <w:t>plane based</w:t>
      </w:r>
      <w:proofErr w:type="gramEnd"/>
      <w:r>
        <w:rPr>
          <w:lang w:eastAsia="zh-CN"/>
        </w:rPr>
        <w:t xml:space="preserve"> way forward</w:t>
      </w:r>
    </w:p>
    <w:p w14:paraId="610E4FE8" w14:textId="5DDA8DC0" w:rsidR="007E3C23" w:rsidRPr="00F7575D" w:rsidRDefault="007E3C23" w:rsidP="007E3C23">
      <w:pPr>
        <w:ind w:left="1313" w:hangingChars="654" w:hanging="1313"/>
        <w:rPr>
          <w:b/>
          <w:bCs/>
          <w:lang w:eastAsia="ko-KR"/>
        </w:rPr>
      </w:pPr>
      <w:r w:rsidRPr="00F7575D">
        <w:rPr>
          <w:b/>
          <w:bCs/>
          <w:lang w:eastAsia="ko-KR"/>
        </w:rPr>
        <w:t xml:space="preserve">Proposal </w:t>
      </w:r>
      <w:r w:rsidR="00D87559" w:rsidRPr="00F7575D">
        <w:rPr>
          <w:b/>
          <w:bCs/>
          <w:lang w:eastAsia="ko-KR"/>
        </w:rPr>
        <w:t>3</w:t>
      </w:r>
      <w:r w:rsidRPr="00F7575D">
        <w:rPr>
          <w:b/>
          <w:bCs/>
          <w:lang w:eastAsia="ko-KR"/>
        </w:rPr>
        <w:tab/>
      </w:r>
      <w:r w:rsidR="00432AEA" w:rsidRPr="00A77F10">
        <w:rPr>
          <w:b/>
          <w:bCs/>
        </w:rPr>
        <w:t xml:space="preserve">RAN2 should eventually study </w:t>
      </w:r>
      <w:r w:rsidR="00CD70B9" w:rsidRPr="00A77F10">
        <w:rPr>
          <w:b/>
          <w:bCs/>
        </w:rPr>
        <w:t>a</w:t>
      </w:r>
      <w:r w:rsidR="002D2826" w:rsidRPr="00A77F10">
        <w:rPr>
          <w:b/>
          <w:bCs/>
        </w:rPr>
        <w:t>n</w:t>
      </w:r>
      <w:r w:rsidR="00CD70B9" w:rsidRPr="00A77F10">
        <w:rPr>
          <w:b/>
          <w:bCs/>
        </w:rPr>
        <w:t xml:space="preserve"> ISAC </w:t>
      </w:r>
      <w:r w:rsidR="00432AEA" w:rsidRPr="00A77F10">
        <w:rPr>
          <w:b/>
          <w:bCs/>
        </w:rPr>
        <w:t>signaling</w:t>
      </w:r>
      <w:r w:rsidR="008A0A6F" w:rsidRPr="00A77F10">
        <w:rPr>
          <w:b/>
          <w:bCs/>
        </w:rPr>
        <w:t>/protocol</w:t>
      </w:r>
      <w:r w:rsidR="00432AEA" w:rsidRPr="00A77F10">
        <w:rPr>
          <w:b/>
          <w:bCs/>
        </w:rPr>
        <w:t xml:space="preserve"> framework </w:t>
      </w:r>
      <w:r w:rsidR="0098725A" w:rsidRPr="00A77F10">
        <w:rPr>
          <w:b/>
          <w:bCs/>
        </w:rPr>
        <w:t xml:space="preserve">between </w:t>
      </w:r>
      <w:r w:rsidR="00071B24" w:rsidRPr="00A77F10">
        <w:rPr>
          <w:b/>
          <w:bCs/>
        </w:rPr>
        <w:t xml:space="preserve">the UE and </w:t>
      </w:r>
      <w:r w:rsidR="00432AEA" w:rsidRPr="00A77F10">
        <w:rPr>
          <w:b/>
          <w:bCs/>
        </w:rPr>
        <w:t xml:space="preserve">the </w:t>
      </w:r>
      <w:proofErr w:type="spellStart"/>
      <w:r w:rsidR="00432AEA" w:rsidRPr="00A77F10">
        <w:rPr>
          <w:b/>
          <w:bCs/>
        </w:rPr>
        <w:t>gNB</w:t>
      </w:r>
      <w:proofErr w:type="spellEnd"/>
      <w:r w:rsidR="00432AEA" w:rsidRPr="00A77F10">
        <w:rPr>
          <w:b/>
          <w:bCs/>
        </w:rPr>
        <w:t xml:space="preserve"> and Sensing function, e.g., whether to select a Control plane or User </w:t>
      </w:r>
      <w:proofErr w:type="gramStart"/>
      <w:r w:rsidR="00432AEA" w:rsidRPr="00A77F10">
        <w:rPr>
          <w:b/>
          <w:bCs/>
        </w:rPr>
        <w:t>plane based</w:t>
      </w:r>
      <w:proofErr w:type="gramEnd"/>
      <w:r w:rsidR="00432AEA" w:rsidRPr="00A77F10">
        <w:rPr>
          <w:b/>
          <w:bCs/>
        </w:rPr>
        <w:t xml:space="preserve"> way forward</w:t>
      </w:r>
      <w:r w:rsidR="0015414F" w:rsidRPr="00A77F10">
        <w:rPr>
          <w:b/>
          <w:bCs/>
        </w:rPr>
        <w:t>.</w:t>
      </w:r>
    </w:p>
    <w:p w14:paraId="033722F5" w14:textId="77777777" w:rsidR="000C6E9B" w:rsidRPr="00EC13B6" w:rsidRDefault="000C6E9B" w:rsidP="002E3AE9">
      <w:pPr>
        <w:ind w:left="1313" w:hangingChars="654" w:hanging="1313"/>
        <w:rPr>
          <w:b/>
          <w:bCs/>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588A896D" w:rsidR="006926C5" w:rsidRDefault="00C231DA" w:rsidP="006926C5">
      <w:pPr>
        <w:tabs>
          <w:tab w:val="left" w:pos="6093"/>
        </w:tabs>
        <w:rPr>
          <w:lang w:eastAsia="zh-CN"/>
        </w:rPr>
      </w:pPr>
      <w:r w:rsidRPr="00FA5ADC">
        <w:rPr>
          <w:lang w:eastAsia="zh-CN"/>
        </w:rPr>
        <w:t>In this contribution</w:t>
      </w:r>
      <w:r w:rsidR="000241D2">
        <w:rPr>
          <w:lang w:eastAsia="zh-CN"/>
        </w:rPr>
        <w:t xml:space="preserve"> we have made the following proposals related to </w:t>
      </w:r>
      <w:r w:rsidR="000241D2">
        <w:rPr>
          <w:lang w:eastAsia="zh-CN"/>
        </w:rPr>
        <w:t>Security for L1/L2, AIML and Sensing</w:t>
      </w:r>
      <w:r w:rsidR="00DA0AC5">
        <w:rPr>
          <w:lang w:eastAsia="zh-CN"/>
        </w:rPr>
        <w:t>.</w:t>
      </w:r>
    </w:p>
    <w:p w14:paraId="6C806D4E" w14:textId="26927425" w:rsidR="00F958F9" w:rsidRPr="0059252B" w:rsidRDefault="00F958F9" w:rsidP="00F958F9">
      <w:pPr>
        <w:ind w:left="1313" w:hangingChars="654" w:hanging="1313"/>
        <w:rPr>
          <w:b/>
          <w:bCs/>
          <w:lang w:eastAsia="ko-KR"/>
        </w:rPr>
      </w:pPr>
      <w:r>
        <w:rPr>
          <w:b/>
          <w:bCs/>
          <w:lang w:eastAsia="ko-KR"/>
        </w:rPr>
        <w:t>Proposal 1</w:t>
      </w:r>
      <w:r w:rsidRPr="004855AA">
        <w:rPr>
          <w:b/>
          <w:bCs/>
          <w:lang w:eastAsia="ko-KR"/>
        </w:rPr>
        <w:tab/>
      </w:r>
      <w:r>
        <w:rPr>
          <w:rFonts w:eastAsia="MS Mincho"/>
          <w:b/>
          <w:lang w:eastAsia="en-GB"/>
        </w:rPr>
        <w:t>RAN2 to study the</w:t>
      </w:r>
      <w:r w:rsidRPr="00D4291D">
        <w:rPr>
          <w:rFonts w:eastAsia="MS Mincho"/>
          <w:b/>
          <w:lang w:eastAsia="en-GB"/>
        </w:rPr>
        <w:t xml:space="preserve"> security of </w:t>
      </w:r>
      <w:r>
        <w:rPr>
          <w:rFonts w:eastAsia="MS Mincho"/>
          <w:b/>
          <w:lang w:eastAsia="en-GB"/>
        </w:rPr>
        <w:t>lower layers</w:t>
      </w:r>
      <w:r w:rsidRPr="00D4291D">
        <w:rPr>
          <w:rFonts w:eastAsia="MS Mincho"/>
          <w:b/>
          <w:lang w:eastAsia="en-GB"/>
        </w:rPr>
        <w:t xml:space="preserve"> signaling</w:t>
      </w:r>
      <w:r>
        <w:rPr>
          <w:b/>
          <w:bCs/>
          <w:lang w:eastAsia="ko-KR"/>
        </w:rPr>
        <w:t xml:space="preserve"> along with other WGs</w:t>
      </w:r>
    </w:p>
    <w:p w14:paraId="3C0446BF" w14:textId="77777777" w:rsidR="00F958F9" w:rsidRPr="00D4291D" w:rsidRDefault="00F958F9" w:rsidP="00F958F9">
      <w:pPr>
        <w:ind w:left="1313" w:hangingChars="654" w:hanging="1313"/>
        <w:rPr>
          <w:rFonts w:eastAsia="Malgun Gothic"/>
          <w:b/>
          <w:lang w:eastAsia="ko-KR"/>
        </w:rPr>
      </w:pPr>
      <w:r w:rsidRPr="00D4291D">
        <w:rPr>
          <w:b/>
          <w:bCs/>
          <w:lang w:eastAsia="ko-KR"/>
        </w:rPr>
        <w:t xml:space="preserve">Proposal </w:t>
      </w:r>
      <w:r>
        <w:rPr>
          <w:b/>
          <w:bCs/>
          <w:lang w:eastAsia="ko-KR"/>
        </w:rPr>
        <w:t>2</w:t>
      </w:r>
      <w:r w:rsidRPr="00D4291D">
        <w:rPr>
          <w:b/>
          <w:bCs/>
          <w:lang w:eastAsia="ko-KR"/>
        </w:rPr>
        <w:tab/>
      </w:r>
      <w:r>
        <w:rPr>
          <w:rFonts w:hint="eastAsia"/>
          <w:b/>
          <w:bCs/>
          <w:lang w:eastAsia="zh-CN"/>
        </w:rPr>
        <w:t xml:space="preserve">RAN 2 to </w:t>
      </w:r>
      <w:r>
        <w:rPr>
          <w:rFonts w:hint="eastAsia"/>
          <w:b/>
          <w:lang w:eastAsia="zh-CN"/>
        </w:rPr>
        <w:t>st</w:t>
      </w:r>
      <w:r w:rsidRPr="00D4291D">
        <w:rPr>
          <w:rFonts w:eastAsiaTheme="minorEastAsia" w:hint="eastAsia"/>
          <w:b/>
          <w:bCs/>
          <w:lang w:eastAsia="zh-CN"/>
        </w:rPr>
        <w:t xml:space="preserve">udy life cycle management to support online training, </w:t>
      </w:r>
      <w:r>
        <w:rPr>
          <w:rFonts w:eastAsiaTheme="minorEastAsia" w:hint="eastAsia"/>
          <w:b/>
          <w:bCs/>
          <w:lang w:eastAsia="zh-CN"/>
        </w:rPr>
        <w:t>and to evaluate whether a dedicated AI/ML</w:t>
      </w:r>
      <w:r w:rsidRPr="00D4291D">
        <w:rPr>
          <w:rFonts w:eastAsiaTheme="minorEastAsia" w:hint="eastAsia"/>
          <w:b/>
          <w:bCs/>
          <w:lang w:eastAsia="zh-CN"/>
        </w:rPr>
        <w:t xml:space="preserve"> data </w:t>
      </w:r>
      <w:r w:rsidRPr="00D4291D">
        <w:rPr>
          <w:rFonts w:eastAsiaTheme="minorEastAsia"/>
          <w:b/>
          <w:bCs/>
          <w:lang w:eastAsia="zh-CN"/>
        </w:rPr>
        <w:t>colle</w:t>
      </w:r>
      <w:r>
        <w:rPr>
          <w:rFonts w:eastAsiaTheme="minorEastAsia"/>
          <w:b/>
          <w:bCs/>
          <w:lang w:eastAsia="zh-CN"/>
        </w:rPr>
        <w:t>c</w:t>
      </w:r>
      <w:r w:rsidRPr="00D4291D">
        <w:rPr>
          <w:rFonts w:eastAsiaTheme="minorEastAsia"/>
          <w:b/>
          <w:bCs/>
          <w:lang w:eastAsia="zh-CN"/>
        </w:rPr>
        <w:t>tion</w:t>
      </w:r>
      <w:r>
        <w:rPr>
          <w:rFonts w:eastAsiaTheme="minorEastAsia"/>
          <w:b/>
          <w:bCs/>
          <w:lang w:eastAsia="zh-CN"/>
        </w:rPr>
        <w:t xml:space="preserve"> solution</w:t>
      </w:r>
      <w:r>
        <w:rPr>
          <w:rFonts w:eastAsiaTheme="minorEastAsia" w:hint="eastAsia"/>
          <w:b/>
          <w:bCs/>
          <w:lang w:eastAsia="zh-CN"/>
        </w:rPr>
        <w:t xml:space="preserve"> is needed except for UP-based and CP-based solutions</w:t>
      </w:r>
      <w:r w:rsidRPr="00D4291D">
        <w:rPr>
          <w:rFonts w:eastAsiaTheme="minorEastAsia" w:hint="eastAsia"/>
          <w:b/>
          <w:bCs/>
          <w:lang w:eastAsia="zh-CN"/>
        </w:rPr>
        <w:t>.</w:t>
      </w:r>
    </w:p>
    <w:p w14:paraId="68B5E12E" w14:textId="067F2E9A" w:rsidR="00F958F9" w:rsidRPr="0015414F" w:rsidRDefault="00F958F9" w:rsidP="008A5351">
      <w:pPr>
        <w:ind w:left="1313" w:hangingChars="654" w:hanging="1313"/>
        <w:rPr>
          <w:b/>
          <w:bCs/>
          <w:lang w:eastAsia="ko-KR"/>
        </w:rPr>
      </w:pPr>
      <w:r w:rsidRPr="0015414F">
        <w:rPr>
          <w:b/>
          <w:bCs/>
          <w:lang w:eastAsia="ko-KR"/>
        </w:rPr>
        <w:t>Proposal 3</w:t>
      </w:r>
      <w:r w:rsidRPr="0015414F">
        <w:rPr>
          <w:b/>
          <w:bCs/>
          <w:lang w:eastAsia="ko-KR"/>
        </w:rPr>
        <w:tab/>
      </w:r>
      <w:r w:rsidRPr="00A77F10">
        <w:rPr>
          <w:b/>
          <w:bCs/>
        </w:rPr>
        <w:t xml:space="preserve">RAN2 should eventually study an ISAC signaling/protocol framework between the UE and the </w:t>
      </w:r>
      <w:proofErr w:type="spellStart"/>
      <w:r w:rsidRPr="00A77F10">
        <w:rPr>
          <w:b/>
          <w:bCs/>
        </w:rPr>
        <w:t>gNB</w:t>
      </w:r>
      <w:proofErr w:type="spellEnd"/>
      <w:r w:rsidRPr="00A77F10">
        <w:rPr>
          <w:b/>
          <w:bCs/>
        </w:rPr>
        <w:t xml:space="preserve"> and Sensing function, e.g., whether to select a Control plane or User </w:t>
      </w:r>
      <w:proofErr w:type="gramStart"/>
      <w:r w:rsidRPr="00A77F10">
        <w:rPr>
          <w:b/>
          <w:bCs/>
        </w:rPr>
        <w:t>plane based</w:t>
      </w:r>
      <w:proofErr w:type="gramEnd"/>
      <w:r w:rsidRPr="00A77F10">
        <w:rPr>
          <w:b/>
          <w:bCs/>
        </w:rPr>
        <w:t xml:space="preserve"> way forward</w:t>
      </w:r>
      <w:r w:rsidR="0015414F">
        <w:rPr>
          <w:b/>
          <w:bCs/>
        </w:rPr>
        <w: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CA0510">
      <w:pPr>
        <w:pStyle w:val="ListParagraph"/>
        <w:numPr>
          <w:ilvl w:val="0"/>
          <w:numId w:val="9"/>
        </w:numPr>
        <w:ind w:firstLineChars="0"/>
      </w:pPr>
      <w:r w:rsidRPr="009B445F">
        <w:t>RP-251881</w:t>
      </w:r>
      <w:r>
        <w:t xml:space="preserve">. </w:t>
      </w:r>
      <w:r w:rsidR="009B445F" w:rsidRPr="009B445F">
        <w:t>New WID: Study on 6G Radi</w:t>
      </w:r>
      <w:r w:rsidR="00EB740E">
        <w:t>o</w:t>
      </w:r>
    </w:p>
    <w:p w14:paraId="242FA362" w14:textId="5914B170" w:rsidR="002E2440" w:rsidRDefault="002E2440" w:rsidP="00CA0510">
      <w:pPr>
        <w:pStyle w:val="ListParagraph"/>
        <w:numPr>
          <w:ilvl w:val="0"/>
          <w:numId w:val="9"/>
        </w:numPr>
        <w:ind w:firstLineChars="0"/>
      </w:pPr>
      <w:r w:rsidRPr="00C361B2">
        <w:rPr>
          <w:rFonts w:eastAsia="MS Mincho"/>
          <w:lang w:eastAsia="en-GB"/>
        </w:rPr>
        <w:t>LS in RP-252891</w:t>
      </w:r>
    </w:p>
    <w:p w14:paraId="706EEA19" w14:textId="3638F3C5" w:rsidR="00407E8C" w:rsidRDefault="0095074F" w:rsidP="0015414F">
      <w:pPr>
        <w:pStyle w:val="ListParagraph"/>
        <w:numPr>
          <w:ilvl w:val="0"/>
          <w:numId w:val="9"/>
        </w:numPr>
        <w:ind w:firstLineChars="0"/>
      </w:pPr>
      <w:r>
        <w:t xml:space="preserve">TR </w:t>
      </w:r>
      <w:r w:rsidR="00DF2B46">
        <w:t>23.700-14</w:t>
      </w:r>
      <w:r w:rsidR="000B6DF5" w:rsidRPr="000B6DF5">
        <w:t xml:space="preserve"> </w:t>
      </w:r>
      <w:r w:rsidR="000B6DF5">
        <w:t>Study on Integrated Sensing and Communication;</w:t>
      </w:r>
      <w:r w:rsidR="0015414F">
        <w:t xml:space="preserve"> </w:t>
      </w:r>
      <w:r w:rsidR="000B6DF5">
        <w:t>Stage 2</w:t>
      </w:r>
      <w:r w:rsidR="0015414F">
        <w:t xml:space="preserve"> </w:t>
      </w:r>
      <w:r w:rsidR="000B6DF5">
        <w:t>(Release 20)</w:t>
      </w:r>
    </w:p>
    <w:p w14:paraId="64882837" w14:textId="59E05BB1" w:rsidR="005460C1" w:rsidRDefault="005460C1" w:rsidP="00A77F10"/>
    <w:sectPr w:rsidR="005460C1" w:rsidSect="00125137">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A6E0A" w14:textId="77777777" w:rsidR="007F32B8" w:rsidRDefault="007F32B8">
      <w:r>
        <w:separator/>
      </w:r>
    </w:p>
    <w:p w14:paraId="677C4880" w14:textId="77777777" w:rsidR="007F32B8" w:rsidRDefault="007F32B8"/>
  </w:endnote>
  <w:endnote w:type="continuationSeparator" w:id="0">
    <w:p w14:paraId="75CDD00B" w14:textId="77777777" w:rsidR="007F32B8" w:rsidRDefault="007F32B8">
      <w:r>
        <w:continuationSeparator/>
      </w:r>
    </w:p>
    <w:p w14:paraId="73B32E1A" w14:textId="77777777" w:rsidR="007F32B8" w:rsidRDefault="007F3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EDE9B" w14:textId="77777777" w:rsidR="007F32B8" w:rsidRDefault="007F32B8">
      <w:r>
        <w:separator/>
      </w:r>
    </w:p>
    <w:p w14:paraId="4D8EABC3" w14:textId="77777777" w:rsidR="007F32B8" w:rsidRDefault="007F32B8"/>
  </w:footnote>
  <w:footnote w:type="continuationSeparator" w:id="0">
    <w:p w14:paraId="05DD57B5" w14:textId="77777777" w:rsidR="007F32B8" w:rsidRDefault="007F32B8">
      <w:r>
        <w:continuationSeparator/>
      </w:r>
    </w:p>
    <w:p w14:paraId="177A677D" w14:textId="77777777" w:rsidR="007F32B8" w:rsidRDefault="007F3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CE76F8E"/>
    <w:multiLevelType w:val="hybridMultilevel"/>
    <w:tmpl w:val="DCAC2EE8"/>
    <w:lvl w:ilvl="0" w:tplc="679A02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43880"/>
    <w:multiLevelType w:val="hybridMultilevel"/>
    <w:tmpl w:val="AB7E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2"/>
  </w:num>
  <w:num w:numId="2" w16cid:durableId="2123449102">
    <w:abstractNumId w:val="8"/>
  </w:num>
  <w:num w:numId="3" w16cid:durableId="868225439">
    <w:abstractNumId w:val="11"/>
  </w:num>
  <w:num w:numId="4" w16cid:durableId="1147404626">
    <w:abstractNumId w:val="0"/>
  </w:num>
  <w:num w:numId="5" w16cid:durableId="1617247771">
    <w:abstractNumId w:val="5"/>
  </w:num>
  <w:num w:numId="6" w16cid:durableId="1667317774">
    <w:abstractNumId w:val="6"/>
  </w:num>
  <w:num w:numId="7" w16cid:durableId="187061277">
    <w:abstractNumId w:val="3"/>
  </w:num>
  <w:num w:numId="8" w16cid:durableId="1061713598">
    <w:abstractNumId w:val="9"/>
  </w:num>
  <w:num w:numId="9" w16cid:durableId="1215778001">
    <w:abstractNumId w:val="4"/>
  </w:num>
  <w:num w:numId="10" w16cid:durableId="403256967">
    <w:abstractNumId w:val="2"/>
  </w:num>
  <w:num w:numId="11" w16cid:durableId="381178554">
    <w:abstractNumId w:val="7"/>
  </w:num>
  <w:num w:numId="12" w16cid:durableId="671296767">
    <w:abstractNumId w:val="10"/>
  </w:num>
  <w:num w:numId="13" w16cid:durableId="160592246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0C"/>
    <w:rsid w:val="00000320"/>
    <w:rsid w:val="000006A9"/>
    <w:rsid w:val="00000995"/>
    <w:rsid w:val="00000C19"/>
    <w:rsid w:val="00000D4F"/>
    <w:rsid w:val="00000DA9"/>
    <w:rsid w:val="00001046"/>
    <w:rsid w:val="000011FA"/>
    <w:rsid w:val="00001243"/>
    <w:rsid w:val="000018CF"/>
    <w:rsid w:val="00001C5F"/>
    <w:rsid w:val="00001CCD"/>
    <w:rsid w:val="000023C8"/>
    <w:rsid w:val="000028FB"/>
    <w:rsid w:val="00002ADE"/>
    <w:rsid w:val="00002E32"/>
    <w:rsid w:val="0000333A"/>
    <w:rsid w:val="00003BB6"/>
    <w:rsid w:val="00003EF9"/>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64"/>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486"/>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A8"/>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390"/>
    <w:rsid w:val="000225C2"/>
    <w:rsid w:val="00022769"/>
    <w:rsid w:val="0002281A"/>
    <w:rsid w:val="00022B1F"/>
    <w:rsid w:val="00022CAC"/>
    <w:rsid w:val="00022DDE"/>
    <w:rsid w:val="000234FC"/>
    <w:rsid w:val="00023561"/>
    <w:rsid w:val="000238EF"/>
    <w:rsid w:val="000239E1"/>
    <w:rsid w:val="00024176"/>
    <w:rsid w:val="000241D2"/>
    <w:rsid w:val="00024BA4"/>
    <w:rsid w:val="00024F63"/>
    <w:rsid w:val="00025396"/>
    <w:rsid w:val="000254FC"/>
    <w:rsid w:val="00025788"/>
    <w:rsid w:val="000258CA"/>
    <w:rsid w:val="000259E0"/>
    <w:rsid w:val="00025E1D"/>
    <w:rsid w:val="00025EA8"/>
    <w:rsid w:val="000266FB"/>
    <w:rsid w:val="00026821"/>
    <w:rsid w:val="000268CF"/>
    <w:rsid w:val="000269D8"/>
    <w:rsid w:val="00026AC2"/>
    <w:rsid w:val="00026CD5"/>
    <w:rsid w:val="00026E12"/>
    <w:rsid w:val="00026E50"/>
    <w:rsid w:val="000271D7"/>
    <w:rsid w:val="00027413"/>
    <w:rsid w:val="0003008C"/>
    <w:rsid w:val="00031410"/>
    <w:rsid w:val="0003143C"/>
    <w:rsid w:val="000315DB"/>
    <w:rsid w:val="00031B16"/>
    <w:rsid w:val="000323D3"/>
    <w:rsid w:val="00032633"/>
    <w:rsid w:val="000326A4"/>
    <w:rsid w:val="00032B63"/>
    <w:rsid w:val="0003309B"/>
    <w:rsid w:val="00033473"/>
    <w:rsid w:val="000335C0"/>
    <w:rsid w:val="000337A4"/>
    <w:rsid w:val="00033A99"/>
    <w:rsid w:val="00033C61"/>
    <w:rsid w:val="00034425"/>
    <w:rsid w:val="000345ED"/>
    <w:rsid w:val="0003460C"/>
    <w:rsid w:val="000346DB"/>
    <w:rsid w:val="0003546D"/>
    <w:rsid w:val="00035BD4"/>
    <w:rsid w:val="0003633B"/>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1A"/>
    <w:rsid w:val="00042A42"/>
    <w:rsid w:val="00042BA3"/>
    <w:rsid w:val="00042D42"/>
    <w:rsid w:val="00042DA9"/>
    <w:rsid w:val="00042E99"/>
    <w:rsid w:val="00043174"/>
    <w:rsid w:val="0004331F"/>
    <w:rsid w:val="00044267"/>
    <w:rsid w:val="0004454C"/>
    <w:rsid w:val="00044661"/>
    <w:rsid w:val="0004471E"/>
    <w:rsid w:val="00044ACD"/>
    <w:rsid w:val="00044D1C"/>
    <w:rsid w:val="00044D8D"/>
    <w:rsid w:val="00044E5F"/>
    <w:rsid w:val="0004500A"/>
    <w:rsid w:val="000452E1"/>
    <w:rsid w:val="0004532E"/>
    <w:rsid w:val="0004544D"/>
    <w:rsid w:val="00045524"/>
    <w:rsid w:val="000459DB"/>
    <w:rsid w:val="00045A37"/>
    <w:rsid w:val="00045B5E"/>
    <w:rsid w:val="00045C88"/>
    <w:rsid w:val="00045D7F"/>
    <w:rsid w:val="00046B73"/>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745"/>
    <w:rsid w:val="00057BDD"/>
    <w:rsid w:val="00057FC9"/>
    <w:rsid w:val="0006016D"/>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2D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232"/>
    <w:rsid w:val="00070687"/>
    <w:rsid w:val="00070C2D"/>
    <w:rsid w:val="00070DD7"/>
    <w:rsid w:val="00070ED2"/>
    <w:rsid w:val="00070FC9"/>
    <w:rsid w:val="00070FD5"/>
    <w:rsid w:val="00071225"/>
    <w:rsid w:val="00071B24"/>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A12"/>
    <w:rsid w:val="00082BF0"/>
    <w:rsid w:val="00082D17"/>
    <w:rsid w:val="00082F9C"/>
    <w:rsid w:val="00083034"/>
    <w:rsid w:val="000831A8"/>
    <w:rsid w:val="000832ED"/>
    <w:rsid w:val="00083399"/>
    <w:rsid w:val="000834D6"/>
    <w:rsid w:val="000836B7"/>
    <w:rsid w:val="00083711"/>
    <w:rsid w:val="00083A9E"/>
    <w:rsid w:val="00083C2F"/>
    <w:rsid w:val="00083C60"/>
    <w:rsid w:val="00083D2D"/>
    <w:rsid w:val="000841AB"/>
    <w:rsid w:val="00084380"/>
    <w:rsid w:val="000844B9"/>
    <w:rsid w:val="00084574"/>
    <w:rsid w:val="000848C2"/>
    <w:rsid w:val="000848C3"/>
    <w:rsid w:val="00084B93"/>
    <w:rsid w:val="00084D36"/>
    <w:rsid w:val="0008517C"/>
    <w:rsid w:val="000859DE"/>
    <w:rsid w:val="00085C61"/>
    <w:rsid w:val="00085CEC"/>
    <w:rsid w:val="00085FCF"/>
    <w:rsid w:val="000860D2"/>
    <w:rsid w:val="000862DE"/>
    <w:rsid w:val="000864BB"/>
    <w:rsid w:val="000869D1"/>
    <w:rsid w:val="00086AB3"/>
    <w:rsid w:val="00086F94"/>
    <w:rsid w:val="00087054"/>
    <w:rsid w:val="000870DC"/>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66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A7"/>
    <w:rsid w:val="00095867"/>
    <w:rsid w:val="00095C5B"/>
    <w:rsid w:val="00095CD2"/>
    <w:rsid w:val="00095D05"/>
    <w:rsid w:val="00096199"/>
    <w:rsid w:val="00096558"/>
    <w:rsid w:val="000966FB"/>
    <w:rsid w:val="00096A3F"/>
    <w:rsid w:val="000973C8"/>
    <w:rsid w:val="00097515"/>
    <w:rsid w:val="00097516"/>
    <w:rsid w:val="00097C2A"/>
    <w:rsid w:val="000A01C0"/>
    <w:rsid w:val="000A051C"/>
    <w:rsid w:val="000A0B4A"/>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502"/>
    <w:rsid w:val="000B3871"/>
    <w:rsid w:val="000B3946"/>
    <w:rsid w:val="000B3AB8"/>
    <w:rsid w:val="000B3C45"/>
    <w:rsid w:val="000B3F11"/>
    <w:rsid w:val="000B4112"/>
    <w:rsid w:val="000B4664"/>
    <w:rsid w:val="000B4686"/>
    <w:rsid w:val="000B4764"/>
    <w:rsid w:val="000B47A1"/>
    <w:rsid w:val="000B47DC"/>
    <w:rsid w:val="000B4A4B"/>
    <w:rsid w:val="000B4A80"/>
    <w:rsid w:val="000B4AF9"/>
    <w:rsid w:val="000B4B41"/>
    <w:rsid w:val="000B5238"/>
    <w:rsid w:val="000B5519"/>
    <w:rsid w:val="000B55A0"/>
    <w:rsid w:val="000B5755"/>
    <w:rsid w:val="000B5949"/>
    <w:rsid w:val="000B5950"/>
    <w:rsid w:val="000B5AE9"/>
    <w:rsid w:val="000B630A"/>
    <w:rsid w:val="000B64CF"/>
    <w:rsid w:val="000B64D1"/>
    <w:rsid w:val="000B6689"/>
    <w:rsid w:val="000B67D3"/>
    <w:rsid w:val="000B6DF5"/>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E9B"/>
    <w:rsid w:val="000C6F2C"/>
    <w:rsid w:val="000C7508"/>
    <w:rsid w:val="000C77A1"/>
    <w:rsid w:val="000C7AB9"/>
    <w:rsid w:val="000C7C78"/>
    <w:rsid w:val="000C7CCF"/>
    <w:rsid w:val="000D0069"/>
    <w:rsid w:val="000D013E"/>
    <w:rsid w:val="000D02B3"/>
    <w:rsid w:val="000D04CD"/>
    <w:rsid w:val="000D0519"/>
    <w:rsid w:val="000D0673"/>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77C"/>
    <w:rsid w:val="000D4864"/>
    <w:rsid w:val="000D507F"/>
    <w:rsid w:val="000D51C6"/>
    <w:rsid w:val="000D52D5"/>
    <w:rsid w:val="000D5496"/>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B8"/>
    <w:rsid w:val="000E35F3"/>
    <w:rsid w:val="000E37C3"/>
    <w:rsid w:val="000E3BB2"/>
    <w:rsid w:val="000E3D16"/>
    <w:rsid w:val="000E3EC0"/>
    <w:rsid w:val="000E41CD"/>
    <w:rsid w:val="000E4330"/>
    <w:rsid w:val="000E48D4"/>
    <w:rsid w:val="000E4933"/>
    <w:rsid w:val="000E4C65"/>
    <w:rsid w:val="000E4CD3"/>
    <w:rsid w:val="000E4F3C"/>
    <w:rsid w:val="000E5C3E"/>
    <w:rsid w:val="000E5E68"/>
    <w:rsid w:val="000E5E6A"/>
    <w:rsid w:val="000E63AB"/>
    <w:rsid w:val="000E6586"/>
    <w:rsid w:val="000E6916"/>
    <w:rsid w:val="000E6E8E"/>
    <w:rsid w:val="000E746D"/>
    <w:rsid w:val="000E76CE"/>
    <w:rsid w:val="000E78F7"/>
    <w:rsid w:val="000E79B2"/>
    <w:rsid w:val="000E7CA1"/>
    <w:rsid w:val="000E7FFC"/>
    <w:rsid w:val="000F000F"/>
    <w:rsid w:val="000F04D2"/>
    <w:rsid w:val="000F064E"/>
    <w:rsid w:val="000F0A34"/>
    <w:rsid w:val="000F0E5D"/>
    <w:rsid w:val="000F1086"/>
    <w:rsid w:val="000F11D0"/>
    <w:rsid w:val="000F11EC"/>
    <w:rsid w:val="000F1605"/>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A01"/>
    <w:rsid w:val="000F4E82"/>
    <w:rsid w:val="000F4F0B"/>
    <w:rsid w:val="000F5BC3"/>
    <w:rsid w:val="000F5CDB"/>
    <w:rsid w:val="000F5EFE"/>
    <w:rsid w:val="000F6736"/>
    <w:rsid w:val="000F6792"/>
    <w:rsid w:val="000F6AB2"/>
    <w:rsid w:val="000F6B2A"/>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91"/>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7F4"/>
    <w:rsid w:val="001139AD"/>
    <w:rsid w:val="00113AC2"/>
    <w:rsid w:val="00113BB6"/>
    <w:rsid w:val="00113D34"/>
    <w:rsid w:val="00113E5C"/>
    <w:rsid w:val="00114433"/>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BEA"/>
    <w:rsid w:val="00117E7C"/>
    <w:rsid w:val="001200FC"/>
    <w:rsid w:val="001205D2"/>
    <w:rsid w:val="00120664"/>
    <w:rsid w:val="00120AAA"/>
    <w:rsid w:val="00120CF7"/>
    <w:rsid w:val="0012158C"/>
    <w:rsid w:val="00121D6E"/>
    <w:rsid w:val="00122C2E"/>
    <w:rsid w:val="00122DE2"/>
    <w:rsid w:val="001230EF"/>
    <w:rsid w:val="00123123"/>
    <w:rsid w:val="00123589"/>
    <w:rsid w:val="001236F5"/>
    <w:rsid w:val="0012428E"/>
    <w:rsid w:val="00124398"/>
    <w:rsid w:val="00124416"/>
    <w:rsid w:val="0012442D"/>
    <w:rsid w:val="0012451E"/>
    <w:rsid w:val="00124779"/>
    <w:rsid w:val="00124973"/>
    <w:rsid w:val="00124ED7"/>
    <w:rsid w:val="00125056"/>
    <w:rsid w:val="001250A6"/>
    <w:rsid w:val="001250DA"/>
    <w:rsid w:val="00125137"/>
    <w:rsid w:val="001257E2"/>
    <w:rsid w:val="00125E4F"/>
    <w:rsid w:val="00126041"/>
    <w:rsid w:val="0012617F"/>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C1D"/>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CD0"/>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125"/>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6A"/>
    <w:rsid w:val="001456A1"/>
    <w:rsid w:val="0014595F"/>
    <w:rsid w:val="00146259"/>
    <w:rsid w:val="0014689F"/>
    <w:rsid w:val="00146CE8"/>
    <w:rsid w:val="00146FA9"/>
    <w:rsid w:val="001470E8"/>
    <w:rsid w:val="001471F5"/>
    <w:rsid w:val="00147387"/>
    <w:rsid w:val="001474B2"/>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36"/>
    <w:rsid w:val="00153641"/>
    <w:rsid w:val="00153854"/>
    <w:rsid w:val="001540EB"/>
    <w:rsid w:val="0015414F"/>
    <w:rsid w:val="0015421C"/>
    <w:rsid w:val="001547E2"/>
    <w:rsid w:val="00154817"/>
    <w:rsid w:val="00154B58"/>
    <w:rsid w:val="00154FCF"/>
    <w:rsid w:val="00155743"/>
    <w:rsid w:val="00155748"/>
    <w:rsid w:val="00155824"/>
    <w:rsid w:val="00155B5F"/>
    <w:rsid w:val="00156025"/>
    <w:rsid w:val="001563BE"/>
    <w:rsid w:val="00156641"/>
    <w:rsid w:val="001566E7"/>
    <w:rsid w:val="001569BF"/>
    <w:rsid w:val="00156A01"/>
    <w:rsid w:val="00156F3E"/>
    <w:rsid w:val="001570F6"/>
    <w:rsid w:val="001571FE"/>
    <w:rsid w:val="00157434"/>
    <w:rsid w:val="00157941"/>
    <w:rsid w:val="00157D41"/>
    <w:rsid w:val="00160115"/>
    <w:rsid w:val="0016014E"/>
    <w:rsid w:val="0016057D"/>
    <w:rsid w:val="00160AA8"/>
    <w:rsid w:val="00160C29"/>
    <w:rsid w:val="00160E56"/>
    <w:rsid w:val="00160F73"/>
    <w:rsid w:val="001612C2"/>
    <w:rsid w:val="00161399"/>
    <w:rsid w:val="00161498"/>
    <w:rsid w:val="00161621"/>
    <w:rsid w:val="0016183E"/>
    <w:rsid w:val="00161860"/>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5CBB"/>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2184"/>
    <w:rsid w:val="0017258C"/>
    <w:rsid w:val="001726A5"/>
    <w:rsid w:val="00172A83"/>
    <w:rsid w:val="00172B16"/>
    <w:rsid w:val="00172EB8"/>
    <w:rsid w:val="00172F76"/>
    <w:rsid w:val="0017306D"/>
    <w:rsid w:val="0017311F"/>
    <w:rsid w:val="001733BE"/>
    <w:rsid w:val="0017353D"/>
    <w:rsid w:val="00173BD7"/>
    <w:rsid w:val="00173DB7"/>
    <w:rsid w:val="00173EA2"/>
    <w:rsid w:val="00174123"/>
    <w:rsid w:val="001746F4"/>
    <w:rsid w:val="001748C4"/>
    <w:rsid w:val="001751D6"/>
    <w:rsid w:val="0017527B"/>
    <w:rsid w:val="001755CC"/>
    <w:rsid w:val="00175A35"/>
    <w:rsid w:val="00175A82"/>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9E"/>
    <w:rsid w:val="001862F4"/>
    <w:rsid w:val="0018636E"/>
    <w:rsid w:val="00186627"/>
    <w:rsid w:val="00186C20"/>
    <w:rsid w:val="00186C57"/>
    <w:rsid w:val="00186FF6"/>
    <w:rsid w:val="00187019"/>
    <w:rsid w:val="00187029"/>
    <w:rsid w:val="001872A5"/>
    <w:rsid w:val="001873AB"/>
    <w:rsid w:val="00187F01"/>
    <w:rsid w:val="00187F56"/>
    <w:rsid w:val="001909EF"/>
    <w:rsid w:val="00190EB5"/>
    <w:rsid w:val="00191196"/>
    <w:rsid w:val="00191290"/>
    <w:rsid w:val="00191A2C"/>
    <w:rsid w:val="00191A91"/>
    <w:rsid w:val="001929AA"/>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D30"/>
    <w:rsid w:val="001A1E28"/>
    <w:rsid w:val="001A1E89"/>
    <w:rsid w:val="001A2317"/>
    <w:rsid w:val="001A2637"/>
    <w:rsid w:val="001A2786"/>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2D"/>
    <w:rsid w:val="001B36E4"/>
    <w:rsid w:val="001B3756"/>
    <w:rsid w:val="001B3852"/>
    <w:rsid w:val="001B3C22"/>
    <w:rsid w:val="001B3D7E"/>
    <w:rsid w:val="001B3FD8"/>
    <w:rsid w:val="001B4217"/>
    <w:rsid w:val="001B47F6"/>
    <w:rsid w:val="001B4B52"/>
    <w:rsid w:val="001B4EDB"/>
    <w:rsid w:val="001B54C2"/>
    <w:rsid w:val="001B54D9"/>
    <w:rsid w:val="001B5539"/>
    <w:rsid w:val="001B58FE"/>
    <w:rsid w:val="001B5BC1"/>
    <w:rsid w:val="001B65CE"/>
    <w:rsid w:val="001B66BE"/>
    <w:rsid w:val="001B66FD"/>
    <w:rsid w:val="001B68D9"/>
    <w:rsid w:val="001B6ADB"/>
    <w:rsid w:val="001B6E2C"/>
    <w:rsid w:val="001B6ECA"/>
    <w:rsid w:val="001B6F1F"/>
    <w:rsid w:val="001B7126"/>
    <w:rsid w:val="001B7693"/>
    <w:rsid w:val="001B7D6B"/>
    <w:rsid w:val="001C07B6"/>
    <w:rsid w:val="001C0976"/>
    <w:rsid w:val="001C0BE3"/>
    <w:rsid w:val="001C0D33"/>
    <w:rsid w:val="001C1EBE"/>
    <w:rsid w:val="001C1ED5"/>
    <w:rsid w:val="001C2114"/>
    <w:rsid w:val="001C23C5"/>
    <w:rsid w:val="001C257C"/>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C7"/>
    <w:rsid w:val="001C503C"/>
    <w:rsid w:val="001C5057"/>
    <w:rsid w:val="001C5058"/>
    <w:rsid w:val="001C51FF"/>
    <w:rsid w:val="001C547F"/>
    <w:rsid w:val="001C57EA"/>
    <w:rsid w:val="001C5808"/>
    <w:rsid w:val="001C59A4"/>
    <w:rsid w:val="001C6232"/>
    <w:rsid w:val="001C698D"/>
    <w:rsid w:val="001C6A83"/>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54F"/>
    <w:rsid w:val="001D260D"/>
    <w:rsid w:val="001D2A7A"/>
    <w:rsid w:val="001D2C87"/>
    <w:rsid w:val="001D3101"/>
    <w:rsid w:val="001D3262"/>
    <w:rsid w:val="001D3481"/>
    <w:rsid w:val="001D35E1"/>
    <w:rsid w:val="001D3AB3"/>
    <w:rsid w:val="001D3B5F"/>
    <w:rsid w:val="001D4161"/>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0E45"/>
    <w:rsid w:val="001E1366"/>
    <w:rsid w:val="001E1717"/>
    <w:rsid w:val="001E19E5"/>
    <w:rsid w:val="001E1AAE"/>
    <w:rsid w:val="001E1AE4"/>
    <w:rsid w:val="001E217B"/>
    <w:rsid w:val="001E2564"/>
    <w:rsid w:val="001E2D5A"/>
    <w:rsid w:val="001E31CF"/>
    <w:rsid w:val="001E31F3"/>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65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22"/>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4F4"/>
    <w:rsid w:val="00200AB9"/>
    <w:rsid w:val="0020157F"/>
    <w:rsid w:val="002018BE"/>
    <w:rsid w:val="00201901"/>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3A"/>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5"/>
    <w:rsid w:val="00212986"/>
    <w:rsid w:val="00213114"/>
    <w:rsid w:val="0021311C"/>
    <w:rsid w:val="0021345F"/>
    <w:rsid w:val="002135DB"/>
    <w:rsid w:val="00213A67"/>
    <w:rsid w:val="00213BAD"/>
    <w:rsid w:val="002142B1"/>
    <w:rsid w:val="002142FE"/>
    <w:rsid w:val="0021433F"/>
    <w:rsid w:val="00214397"/>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0EB"/>
    <w:rsid w:val="00227259"/>
    <w:rsid w:val="002279BD"/>
    <w:rsid w:val="00227B2A"/>
    <w:rsid w:val="00227D0C"/>
    <w:rsid w:val="00227F21"/>
    <w:rsid w:val="00227FB1"/>
    <w:rsid w:val="0023000B"/>
    <w:rsid w:val="00230205"/>
    <w:rsid w:val="0023107B"/>
    <w:rsid w:val="002315CD"/>
    <w:rsid w:val="00231806"/>
    <w:rsid w:val="00231A1D"/>
    <w:rsid w:val="00231A6D"/>
    <w:rsid w:val="00231AF2"/>
    <w:rsid w:val="00231D5C"/>
    <w:rsid w:val="00231E81"/>
    <w:rsid w:val="00232418"/>
    <w:rsid w:val="002328A1"/>
    <w:rsid w:val="00232EFE"/>
    <w:rsid w:val="00232FAD"/>
    <w:rsid w:val="0023300D"/>
    <w:rsid w:val="00233311"/>
    <w:rsid w:val="00233362"/>
    <w:rsid w:val="0023368E"/>
    <w:rsid w:val="00233A4A"/>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3E"/>
    <w:rsid w:val="0023758C"/>
    <w:rsid w:val="00237A7E"/>
    <w:rsid w:val="00237ACE"/>
    <w:rsid w:val="00237C09"/>
    <w:rsid w:val="00237C67"/>
    <w:rsid w:val="00237DCA"/>
    <w:rsid w:val="00237DDA"/>
    <w:rsid w:val="00237E2A"/>
    <w:rsid w:val="00240109"/>
    <w:rsid w:val="00240113"/>
    <w:rsid w:val="0024016C"/>
    <w:rsid w:val="002402F9"/>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532"/>
    <w:rsid w:val="002437A2"/>
    <w:rsid w:val="002439C5"/>
    <w:rsid w:val="00243D62"/>
    <w:rsid w:val="00244027"/>
    <w:rsid w:val="00244270"/>
    <w:rsid w:val="0024445D"/>
    <w:rsid w:val="002444DE"/>
    <w:rsid w:val="0024459D"/>
    <w:rsid w:val="002449A4"/>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3BD"/>
    <w:rsid w:val="0025164B"/>
    <w:rsid w:val="0025170C"/>
    <w:rsid w:val="00251E08"/>
    <w:rsid w:val="0025225F"/>
    <w:rsid w:val="0025245D"/>
    <w:rsid w:val="00252544"/>
    <w:rsid w:val="00252C48"/>
    <w:rsid w:val="00253019"/>
    <w:rsid w:val="0025378B"/>
    <w:rsid w:val="0025420D"/>
    <w:rsid w:val="002543BA"/>
    <w:rsid w:val="0025449A"/>
    <w:rsid w:val="0025473C"/>
    <w:rsid w:val="00255427"/>
    <w:rsid w:val="002554FE"/>
    <w:rsid w:val="00255C2B"/>
    <w:rsid w:val="0025607D"/>
    <w:rsid w:val="002560E8"/>
    <w:rsid w:val="002573F4"/>
    <w:rsid w:val="00257668"/>
    <w:rsid w:val="0025774E"/>
    <w:rsid w:val="0025795C"/>
    <w:rsid w:val="00257A2B"/>
    <w:rsid w:val="00257A2D"/>
    <w:rsid w:val="00257A7C"/>
    <w:rsid w:val="00257C70"/>
    <w:rsid w:val="00260001"/>
    <w:rsid w:val="002601A8"/>
    <w:rsid w:val="0026027B"/>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3FEB"/>
    <w:rsid w:val="002646DA"/>
    <w:rsid w:val="00264AB8"/>
    <w:rsid w:val="00264C82"/>
    <w:rsid w:val="002651DC"/>
    <w:rsid w:val="002652E1"/>
    <w:rsid w:val="002654D8"/>
    <w:rsid w:val="0026598C"/>
    <w:rsid w:val="00265D58"/>
    <w:rsid w:val="00266368"/>
    <w:rsid w:val="00266434"/>
    <w:rsid w:val="002668E6"/>
    <w:rsid w:val="00266F0A"/>
    <w:rsid w:val="00266FCE"/>
    <w:rsid w:val="00267020"/>
    <w:rsid w:val="002672CE"/>
    <w:rsid w:val="00267837"/>
    <w:rsid w:val="0026796D"/>
    <w:rsid w:val="00267AD3"/>
    <w:rsid w:val="00267D6A"/>
    <w:rsid w:val="00267D7F"/>
    <w:rsid w:val="00267FA4"/>
    <w:rsid w:val="00270766"/>
    <w:rsid w:val="00270883"/>
    <w:rsid w:val="00270AA7"/>
    <w:rsid w:val="00270AEF"/>
    <w:rsid w:val="00270DDA"/>
    <w:rsid w:val="00270F76"/>
    <w:rsid w:val="00271168"/>
    <w:rsid w:val="0027193F"/>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9FD"/>
    <w:rsid w:val="00274CEB"/>
    <w:rsid w:val="00274FF3"/>
    <w:rsid w:val="00275411"/>
    <w:rsid w:val="002756A3"/>
    <w:rsid w:val="0027597B"/>
    <w:rsid w:val="00275A8A"/>
    <w:rsid w:val="00275AD6"/>
    <w:rsid w:val="00275C86"/>
    <w:rsid w:val="00275DE6"/>
    <w:rsid w:val="00275FAD"/>
    <w:rsid w:val="002764F2"/>
    <w:rsid w:val="0027691D"/>
    <w:rsid w:val="00276923"/>
    <w:rsid w:val="00276955"/>
    <w:rsid w:val="00276A78"/>
    <w:rsid w:val="00277808"/>
    <w:rsid w:val="002779EB"/>
    <w:rsid w:val="00277B2B"/>
    <w:rsid w:val="00277BA6"/>
    <w:rsid w:val="00277D84"/>
    <w:rsid w:val="00277EEF"/>
    <w:rsid w:val="002804E1"/>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96B"/>
    <w:rsid w:val="00285005"/>
    <w:rsid w:val="0028577A"/>
    <w:rsid w:val="0028591D"/>
    <w:rsid w:val="00285931"/>
    <w:rsid w:val="00285BF3"/>
    <w:rsid w:val="00285D76"/>
    <w:rsid w:val="00286198"/>
    <w:rsid w:val="00286570"/>
    <w:rsid w:val="00286BE5"/>
    <w:rsid w:val="00286E7A"/>
    <w:rsid w:val="0028738C"/>
    <w:rsid w:val="002875C7"/>
    <w:rsid w:val="0028778A"/>
    <w:rsid w:val="002878A4"/>
    <w:rsid w:val="0028798E"/>
    <w:rsid w:val="0028799D"/>
    <w:rsid w:val="00287E36"/>
    <w:rsid w:val="00287E40"/>
    <w:rsid w:val="00287EC1"/>
    <w:rsid w:val="0029022C"/>
    <w:rsid w:val="00290499"/>
    <w:rsid w:val="00290754"/>
    <w:rsid w:val="00290B42"/>
    <w:rsid w:val="00290CDA"/>
    <w:rsid w:val="00290D4B"/>
    <w:rsid w:val="00290E21"/>
    <w:rsid w:val="0029142E"/>
    <w:rsid w:val="00291778"/>
    <w:rsid w:val="00291A35"/>
    <w:rsid w:val="00291CA8"/>
    <w:rsid w:val="00292057"/>
    <w:rsid w:val="002920FE"/>
    <w:rsid w:val="002922E9"/>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C99"/>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0FF7"/>
    <w:rsid w:val="002B167B"/>
    <w:rsid w:val="002B17ED"/>
    <w:rsid w:val="002B19B6"/>
    <w:rsid w:val="002B1A56"/>
    <w:rsid w:val="002B1EE8"/>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25"/>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172"/>
    <w:rsid w:val="002C3540"/>
    <w:rsid w:val="002C3A97"/>
    <w:rsid w:val="002C406F"/>
    <w:rsid w:val="002C4197"/>
    <w:rsid w:val="002C41AE"/>
    <w:rsid w:val="002C42F3"/>
    <w:rsid w:val="002C447F"/>
    <w:rsid w:val="002C47BA"/>
    <w:rsid w:val="002C4962"/>
    <w:rsid w:val="002C49FB"/>
    <w:rsid w:val="002C4A15"/>
    <w:rsid w:val="002C4AB3"/>
    <w:rsid w:val="002C4B02"/>
    <w:rsid w:val="002C4CE8"/>
    <w:rsid w:val="002C50AA"/>
    <w:rsid w:val="002C5411"/>
    <w:rsid w:val="002C544F"/>
    <w:rsid w:val="002C5634"/>
    <w:rsid w:val="002C570F"/>
    <w:rsid w:val="002C5D88"/>
    <w:rsid w:val="002C5D8A"/>
    <w:rsid w:val="002C5F46"/>
    <w:rsid w:val="002C5F6E"/>
    <w:rsid w:val="002C6533"/>
    <w:rsid w:val="002C691F"/>
    <w:rsid w:val="002C7587"/>
    <w:rsid w:val="002C77D2"/>
    <w:rsid w:val="002C7815"/>
    <w:rsid w:val="002C78B8"/>
    <w:rsid w:val="002C7D07"/>
    <w:rsid w:val="002D00E4"/>
    <w:rsid w:val="002D01FA"/>
    <w:rsid w:val="002D0249"/>
    <w:rsid w:val="002D05EC"/>
    <w:rsid w:val="002D0722"/>
    <w:rsid w:val="002D0FE8"/>
    <w:rsid w:val="002D1061"/>
    <w:rsid w:val="002D10B7"/>
    <w:rsid w:val="002D111A"/>
    <w:rsid w:val="002D17E2"/>
    <w:rsid w:val="002D1CAD"/>
    <w:rsid w:val="002D1EDA"/>
    <w:rsid w:val="002D2131"/>
    <w:rsid w:val="002D2506"/>
    <w:rsid w:val="002D2826"/>
    <w:rsid w:val="002D2886"/>
    <w:rsid w:val="002D28DF"/>
    <w:rsid w:val="002D29A7"/>
    <w:rsid w:val="002D2A76"/>
    <w:rsid w:val="002D2B73"/>
    <w:rsid w:val="002D2D6D"/>
    <w:rsid w:val="002D32D0"/>
    <w:rsid w:val="002D34B8"/>
    <w:rsid w:val="002D3D00"/>
    <w:rsid w:val="002D3FA8"/>
    <w:rsid w:val="002D3FEB"/>
    <w:rsid w:val="002D42A0"/>
    <w:rsid w:val="002D45B0"/>
    <w:rsid w:val="002D4766"/>
    <w:rsid w:val="002D49C2"/>
    <w:rsid w:val="002D4CF0"/>
    <w:rsid w:val="002D4F7F"/>
    <w:rsid w:val="002D50D3"/>
    <w:rsid w:val="002D53AC"/>
    <w:rsid w:val="002D566E"/>
    <w:rsid w:val="002D5843"/>
    <w:rsid w:val="002D5A24"/>
    <w:rsid w:val="002D5A2C"/>
    <w:rsid w:val="002D5E45"/>
    <w:rsid w:val="002D619D"/>
    <w:rsid w:val="002D6520"/>
    <w:rsid w:val="002D66F4"/>
    <w:rsid w:val="002D68C1"/>
    <w:rsid w:val="002D6EF6"/>
    <w:rsid w:val="002D6F46"/>
    <w:rsid w:val="002D6F60"/>
    <w:rsid w:val="002D75A6"/>
    <w:rsid w:val="002D75BF"/>
    <w:rsid w:val="002D76B1"/>
    <w:rsid w:val="002D7B94"/>
    <w:rsid w:val="002D7E5D"/>
    <w:rsid w:val="002E0120"/>
    <w:rsid w:val="002E02CB"/>
    <w:rsid w:val="002E058E"/>
    <w:rsid w:val="002E0900"/>
    <w:rsid w:val="002E09C7"/>
    <w:rsid w:val="002E0D69"/>
    <w:rsid w:val="002E0EF2"/>
    <w:rsid w:val="002E1197"/>
    <w:rsid w:val="002E2414"/>
    <w:rsid w:val="002E2440"/>
    <w:rsid w:val="002E28CB"/>
    <w:rsid w:val="002E297E"/>
    <w:rsid w:val="002E298C"/>
    <w:rsid w:val="002E2A1B"/>
    <w:rsid w:val="002E2A9D"/>
    <w:rsid w:val="002E3058"/>
    <w:rsid w:val="002E3097"/>
    <w:rsid w:val="002E34ED"/>
    <w:rsid w:val="002E364D"/>
    <w:rsid w:val="002E3994"/>
    <w:rsid w:val="002E3A33"/>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5DA5"/>
    <w:rsid w:val="002E6709"/>
    <w:rsid w:val="002E68A3"/>
    <w:rsid w:val="002E6914"/>
    <w:rsid w:val="002E6F19"/>
    <w:rsid w:val="002E6F50"/>
    <w:rsid w:val="002E6F69"/>
    <w:rsid w:val="002E6FCD"/>
    <w:rsid w:val="002E70A4"/>
    <w:rsid w:val="002E7281"/>
    <w:rsid w:val="002E72C4"/>
    <w:rsid w:val="002E79DC"/>
    <w:rsid w:val="002E7A7A"/>
    <w:rsid w:val="002E7C0A"/>
    <w:rsid w:val="002E7E62"/>
    <w:rsid w:val="002E7F35"/>
    <w:rsid w:val="002F021D"/>
    <w:rsid w:val="002F06E5"/>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2B8"/>
    <w:rsid w:val="002F4E49"/>
    <w:rsid w:val="002F51A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85"/>
    <w:rsid w:val="002F7CDD"/>
    <w:rsid w:val="003003B2"/>
    <w:rsid w:val="0030070C"/>
    <w:rsid w:val="00300B21"/>
    <w:rsid w:val="00300B8F"/>
    <w:rsid w:val="003016D3"/>
    <w:rsid w:val="0030186A"/>
    <w:rsid w:val="00301DF9"/>
    <w:rsid w:val="00301EBD"/>
    <w:rsid w:val="0030249D"/>
    <w:rsid w:val="003024B5"/>
    <w:rsid w:val="003032B2"/>
    <w:rsid w:val="0030344A"/>
    <w:rsid w:val="00303554"/>
    <w:rsid w:val="00303666"/>
    <w:rsid w:val="00303724"/>
    <w:rsid w:val="00303813"/>
    <w:rsid w:val="00303B1E"/>
    <w:rsid w:val="00303BA1"/>
    <w:rsid w:val="00303C8A"/>
    <w:rsid w:val="00303CA0"/>
    <w:rsid w:val="00303CCE"/>
    <w:rsid w:val="00304216"/>
    <w:rsid w:val="0030457A"/>
    <w:rsid w:val="0030459C"/>
    <w:rsid w:val="0030471E"/>
    <w:rsid w:val="00304991"/>
    <w:rsid w:val="003051D6"/>
    <w:rsid w:val="00305788"/>
    <w:rsid w:val="003058CE"/>
    <w:rsid w:val="00305F0C"/>
    <w:rsid w:val="00305F13"/>
    <w:rsid w:val="00306081"/>
    <w:rsid w:val="00306171"/>
    <w:rsid w:val="00306419"/>
    <w:rsid w:val="0030664C"/>
    <w:rsid w:val="00306CF5"/>
    <w:rsid w:val="0030720E"/>
    <w:rsid w:val="0030741A"/>
    <w:rsid w:val="00307BD7"/>
    <w:rsid w:val="0031014E"/>
    <w:rsid w:val="00310581"/>
    <w:rsid w:val="0031064D"/>
    <w:rsid w:val="003107E7"/>
    <w:rsid w:val="003108B8"/>
    <w:rsid w:val="00310A23"/>
    <w:rsid w:val="00310B78"/>
    <w:rsid w:val="00310D02"/>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4E70"/>
    <w:rsid w:val="00315603"/>
    <w:rsid w:val="003158AE"/>
    <w:rsid w:val="00315A45"/>
    <w:rsid w:val="00315A99"/>
    <w:rsid w:val="00315B04"/>
    <w:rsid w:val="00315CF6"/>
    <w:rsid w:val="00316680"/>
    <w:rsid w:val="00316748"/>
    <w:rsid w:val="00316B6E"/>
    <w:rsid w:val="00316C82"/>
    <w:rsid w:val="00316E28"/>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0A8"/>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32A"/>
    <w:rsid w:val="00327414"/>
    <w:rsid w:val="00327A46"/>
    <w:rsid w:val="00327CB7"/>
    <w:rsid w:val="00327E9F"/>
    <w:rsid w:val="00327EDC"/>
    <w:rsid w:val="00327F28"/>
    <w:rsid w:val="00330060"/>
    <w:rsid w:val="00330149"/>
    <w:rsid w:val="0033052F"/>
    <w:rsid w:val="003306FA"/>
    <w:rsid w:val="00330731"/>
    <w:rsid w:val="00330B53"/>
    <w:rsid w:val="00330C2B"/>
    <w:rsid w:val="00330DC6"/>
    <w:rsid w:val="003314DE"/>
    <w:rsid w:val="003317F2"/>
    <w:rsid w:val="00331D33"/>
    <w:rsid w:val="00331DC2"/>
    <w:rsid w:val="00332097"/>
    <w:rsid w:val="003320A8"/>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2F85"/>
    <w:rsid w:val="00343526"/>
    <w:rsid w:val="003435FF"/>
    <w:rsid w:val="00343D7B"/>
    <w:rsid w:val="00343E90"/>
    <w:rsid w:val="00343F7A"/>
    <w:rsid w:val="00344682"/>
    <w:rsid w:val="003446C3"/>
    <w:rsid w:val="00344D83"/>
    <w:rsid w:val="003452B4"/>
    <w:rsid w:val="00345520"/>
    <w:rsid w:val="003457CD"/>
    <w:rsid w:val="003457E3"/>
    <w:rsid w:val="003460DF"/>
    <w:rsid w:val="00346570"/>
    <w:rsid w:val="00346661"/>
    <w:rsid w:val="0034669A"/>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3FE"/>
    <w:rsid w:val="003518AB"/>
    <w:rsid w:val="003519E0"/>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2B"/>
    <w:rsid w:val="00365988"/>
    <w:rsid w:val="00365A37"/>
    <w:rsid w:val="003660E3"/>
    <w:rsid w:val="00366190"/>
    <w:rsid w:val="003665CE"/>
    <w:rsid w:val="00366788"/>
    <w:rsid w:val="00366B9E"/>
    <w:rsid w:val="00366CC3"/>
    <w:rsid w:val="00367013"/>
    <w:rsid w:val="003676E3"/>
    <w:rsid w:val="00367871"/>
    <w:rsid w:val="00367E3E"/>
    <w:rsid w:val="00367E4D"/>
    <w:rsid w:val="00370095"/>
    <w:rsid w:val="003701D0"/>
    <w:rsid w:val="003704C0"/>
    <w:rsid w:val="00370AD7"/>
    <w:rsid w:val="003710E9"/>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24F"/>
    <w:rsid w:val="00373671"/>
    <w:rsid w:val="0037376C"/>
    <w:rsid w:val="0037390A"/>
    <w:rsid w:val="00374664"/>
    <w:rsid w:val="003747CC"/>
    <w:rsid w:val="003749B5"/>
    <w:rsid w:val="00374A42"/>
    <w:rsid w:val="00374A68"/>
    <w:rsid w:val="00374B2D"/>
    <w:rsid w:val="00375149"/>
    <w:rsid w:val="003752C5"/>
    <w:rsid w:val="00375370"/>
    <w:rsid w:val="00375D43"/>
    <w:rsid w:val="0037609B"/>
    <w:rsid w:val="0037625D"/>
    <w:rsid w:val="003762B8"/>
    <w:rsid w:val="00376474"/>
    <w:rsid w:val="00376518"/>
    <w:rsid w:val="00376710"/>
    <w:rsid w:val="00376A2E"/>
    <w:rsid w:val="00376C3D"/>
    <w:rsid w:val="003772AB"/>
    <w:rsid w:val="003774D7"/>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016"/>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3FA8"/>
    <w:rsid w:val="003945F6"/>
    <w:rsid w:val="00394F52"/>
    <w:rsid w:val="0039555F"/>
    <w:rsid w:val="00395970"/>
    <w:rsid w:val="00395A86"/>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342"/>
    <w:rsid w:val="003A059C"/>
    <w:rsid w:val="003A077C"/>
    <w:rsid w:val="003A0B5B"/>
    <w:rsid w:val="003A0B69"/>
    <w:rsid w:val="003A0B8E"/>
    <w:rsid w:val="003A10F6"/>
    <w:rsid w:val="003A11D4"/>
    <w:rsid w:val="003A14BC"/>
    <w:rsid w:val="003A193D"/>
    <w:rsid w:val="003A19C7"/>
    <w:rsid w:val="003A2044"/>
    <w:rsid w:val="003A2DB0"/>
    <w:rsid w:val="003A2F35"/>
    <w:rsid w:val="003A2F64"/>
    <w:rsid w:val="003A32BF"/>
    <w:rsid w:val="003A33F4"/>
    <w:rsid w:val="003A34CD"/>
    <w:rsid w:val="003A3D8E"/>
    <w:rsid w:val="003A3E29"/>
    <w:rsid w:val="003A3EFA"/>
    <w:rsid w:val="003A3F55"/>
    <w:rsid w:val="003A43BA"/>
    <w:rsid w:val="003A43D9"/>
    <w:rsid w:val="003A45B6"/>
    <w:rsid w:val="003A4948"/>
    <w:rsid w:val="003A4D98"/>
    <w:rsid w:val="003A4DE4"/>
    <w:rsid w:val="003A4EF8"/>
    <w:rsid w:val="003A54D1"/>
    <w:rsid w:val="003A5888"/>
    <w:rsid w:val="003A5AE1"/>
    <w:rsid w:val="003A5B37"/>
    <w:rsid w:val="003A62E2"/>
    <w:rsid w:val="003A67CC"/>
    <w:rsid w:val="003A6833"/>
    <w:rsid w:val="003A7283"/>
    <w:rsid w:val="003A7730"/>
    <w:rsid w:val="003A77F1"/>
    <w:rsid w:val="003A7BB0"/>
    <w:rsid w:val="003A7FE9"/>
    <w:rsid w:val="003B00B4"/>
    <w:rsid w:val="003B0846"/>
    <w:rsid w:val="003B11C0"/>
    <w:rsid w:val="003B129C"/>
    <w:rsid w:val="003B13FF"/>
    <w:rsid w:val="003B1604"/>
    <w:rsid w:val="003B1A89"/>
    <w:rsid w:val="003B1FA1"/>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2DC"/>
    <w:rsid w:val="003B74D2"/>
    <w:rsid w:val="003B782E"/>
    <w:rsid w:val="003B7A52"/>
    <w:rsid w:val="003B7CE4"/>
    <w:rsid w:val="003B7D41"/>
    <w:rsid w:val="003C0701"/>
    <w:rsid w:val="003C07D6"/>
    <w:rsid w:val="003C083A"/>
    <w:rsid w:val="003C09CE"/>
    <w:rsid w:val="003C09E1"/>
    <w:rsid w:val="003C0AB2"/>
    <w:rsid w:val="003C0CC9"/>
    <w:rsid w:val="003C0F54"/>
    <w:rsid w:val="003C16A1"/>
    <w:rsid w:val="003C191A"/>
    <w:rsid w:val="003C192F"/>
    <w:rsid w:val="003C1A56"/>
    <w:rsid w:val="003C1B52"/>
    <w:rsid w:val="003C1EBF"/>
    <w:rsid w:val="003C2075"/>
    <w:rsid w:val="003C2675"/>
    <w:rsid w:val="003C2CD9"/>
    <w:rsid w:val="003C3296"/>
    <w:rsid w:val="003C3634"/>
    <w:rsid w:val="003C3B4F"/>
    <w:rsid w:val="003C3C9E"/>
    <w:rsid w:val="003C3DAA"/>
    <w:rsid w:val="003C43D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446"/>
    <w:rsid w:val="003C764F"/>
    <w:rsid w:val="003C767C"/>
    <w:rsid w:val="003C7B5C"/>
    <w:rsid w:val="003C7DF2"/>
    <w:rsid w:val="003D012F"/>
    <w:rsid w:val="003D03B0"/>
    <w:rsid w:val="003D0567"/>
    <w:rsid w:val="003D059B"/>
    <w:rsid w:val="003D06A5"/>
    <w:rsid w:val="003D0AB9"/>
    <w:rsid w:val="003D1598"/>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2EB"/>
    <w:rsid w:val="003D358A"/>
    <w:rsid w:val="003D3CC4"/>
    <w:rsid w:val="003D3DD3"/>
    <w:rsid w:val="003D3DE5"/>
    <w:rsid w:val="003D3DFD"/>
    <w:rsid w:val="003D426E"/>
    <w:rsid w:val="003D49FC"/>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4B9"/>
    <w:rsid w:val="003E2090"/>
    <w:rsid w:val="003E2654"/>
    <w:rsid w:val="003E2997"/>
    <w:rsid w:val="003E2BF5"/>
    <w:rsid w:val="003E2C01"/>
    <w:rsid w:val="003E2D9F"/>
    <w:rsid w:val="003E2F05"/>
    <w:rsid w:val="003E2FD9"/>
    <w:rsid w:val="003E30A0"/>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6C8"/>
    <w:rsid w:val="003E6721"/>
    <w:rsid w:val="003E6926"/>
    <w:rsid w:val="003E6B09"/>
    <w:rsid w:val="003E6EF3"/>
    <w:rsid w:val="003E7016"/>
    <w:rsid w:val="003E7031"/>
    <w:rsid w:val="003E7342"/>
    <w:rsid w:val="003E7532"/>
    <w:rsid w:val="003E7C3B"/>
    <w:rsid w:val="003E7CB1"/>
    <w:rsid w:val="003E7F2A"/>
    <w:rsid w:val="003E7FA4"/>
    <w:rsid w:val="003E7FC3"/>
    <w:rsid w:val="003F03C4"/>
    <w:rsid w:val="003F0428"/>
    <w:rsid w:val="003F086E"/>
    <w:rsid w:val="003F15A7"/>
    <w:rsid w:val="003F17C2"/>
    <w:rsid w:val="003F1820"/>
    <w:rsid w:val="003F18A5"/>
    <w:rsid w:val="003F1B0B"/>
    <w:rsid w:val="003F1D22"/>
    <w:rsid w:val="003F1FC6"/>
    <w:rsid w:val="003F22A8"/>
    <w:rsid w:val="003F22B7"/>
    <w:rsid w:val="003F234F"/>
    <w:rsid w:val="003F23F8"/>
    <w:rsid w:val="003F247C"/>
    <w:rsid w:val="003F24B9"/>
    <w:rsid w:val="003F25C9"/>
    <w:rsid w:val="003F2AD7"/>
    <w:rsid w:val="003F34E3"/>
    <w:rsid w:val="003F37FB"/>
    <w:rsid w:val="003F3973"/>
    <w:rsid w:val="003F3CC2"/>
    <w:rsid w:val="003F3F98"/>
    <w:rsid w:val="003F4181"/>
    <w:rsid w:val="003F46ED"/>
    <w:rsid w:val="003F4EEF"/>
    <w:rsid w:val="003F5109"/>
    <w:rsid w:val="003F518F"/>
    <w:rsid w:val="003F5408"/>
    <w:rsid w:val="003F575F"/>
    <w:rsid w:val="003F5A3E"/>
    <w:rsid w:val="003F5E40"/>
    <w:rsid w:val="003F5EAC"/>
    <w:rsid w:val="003F6231"/>
    <w:rsid w:val="003F63F3"/>
    <w:rsid w:val="003F6456"/>
    <w:rsid w:val="003F645A"/>
    <w:rsid w:val="003F6485"/>
    <w:rsid w:val="003F652B"/>
    <w:rsid w:val="003F6721"/>
    <w:rsid w:val="003F695D"/>
    <w:rsid w:val="003F69FF"/>
    <w:rsid w:val="003F6D2F"/>
    <w:rsid w:val="003F6E24"/>
    <w:rsid w:val="003F7272"/>
    <w:rsid w:val="003F73B4"/>
    <w:rsid w:val="003F7A07"/>
    <w:rsid w:val="003F7AF5"/>
    <w:rsid w:val="003F7B4E"/>
    <w:rsid w:val="0040007E"/>
    <w:rsid w:val="00400157"/>
    <w:rsid w:val="004002A7"/>
    <w:rsid w:val="00400488"/>
    <w:rsid w:val="004006CE"/>
    <w:rsid w:val="004008CD"/>
    <w:rsid w:val="004008CE"/>
    <w:rsid w:val="00400A7E"/>
    <w:rsid w:val="00400AA0"/>
    <w:rsid w:val="00400AE4"/>
    <w:rsid w:val="0040105F"/>
    <w:rsid w:val="004014B1"/>
    <w:rsid w:val="004019C9"/>
    <w:rsid w:val="00401C02"/>
    <w:rsid w:val="00401E43"/>
    <w:rsid w:val="004025DD"/>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5F70"/>
    <w:rsid w:val="00406127"/>
    <w:rsid w:val="0040618D"/>
    <w:rsid w:val="004061B6"/>
    <w:rsid w:val="004065F5"/>
    <w:rsid w:val="0040692D"/>
    <w:rsid w:val="00406AD8"/>
    <w:rsid w:val="004074C9"/>
    <w:rsid w:val="004076C1"/>
    <w:rsid w:val="00407795"/>
    <w:rsid w:val="004079D3"/>
    <w:rsid w:val="004079E8"/>
    <w:rsid w:val="00407A2E"/>
    <w:rsid w:val="00407BBC"/>
    <w:rsid w:val="00407C77"/>
    <w:rsid w:val="00407E8C"/>
    <w:rsid w:val="0041050D"/>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9E2"/>
    <w:rsid w:val="00412AB5"/>
    <w:rsid w:val="00412CC4"/>
    <w:rsid w:val="00412FF0"/>
    <w:rsid w:val="0041317F"/>
    <w:rsid w:val="004131DB"/>
    <w:rsid w:val="0041355A"/>
    <w:rsid w:val="00413CA7"/>
    <w:rsid w:val="004141E8"/>
    <w:rsid w:val="0041583F"/>
    <w:rsid w:val="00415865"/>
    <w:rsid w:val="004159D5"/>
    <w:rsid w:val="00415AA0"/>
    <w:rsid w:val="00415B58"/>
    <w:rsid w:val="00415F12"/>
    <w:rsid w:val="004162D2"/>
    <w:rsid w:val="0041666A"/>
    <w:rsid w:val="004173AC"/>
    <w:rsid w:val="0041756F"/>
    <w:rsid w:val="004176DC"/>
    <w:rsid w:val="0041771E"/>
    <w:rsid w:val="00417A22"/>
    <w:rsid w:val="00417C98"/>
    <w:rsid w:val="00417D1C"/>
    <w:rsid w:val="00417DD0"/>
    <w:rsid w:val="00417EAF"/>
    <w:rsid w:val="00417F0F"/>
    <w:rsid w:val="004204CA"/>
    <w:rsid w:val="004207F8"/>
    <w:rsid w:val="004208B7"/>
    <w:rsid w:val="00420B3A"/>
    <w:rsid w:val="00420C00"/>
    <w:rsid w:val="00420EDC"/>
    <w:rsid w:val="00421251"/>
    <w:rsid w:val="0042159F"/>
    <w:rsid w:val="0042180F"/>
    <w:rsid w:val="00421B53"/>
    <w:rsid w:val="00421BD1"/>
    <w:rsid w:val="00421C2D"/>
    <w:rsid w:val="0042232E"/>
    <w:rsid w:val="0042252F"/>
    <w:rsid w:val="00422753"/>
    <w:rsid w:val="004229C4"/>
    <w:rsid w:val="00422E23"/>
    <w:rsid w:val="00422EA7"/>
    <w:rsid w:val="00422FE6"/>
    <w:rsid w:val="0042314B"/>
    <w:rsid w:val="00423257"/>
    <w:rsid w:val="0042346E"/>
    <w:rsid w:val="0042355F"/>
    <w:rsid w:val="00423679"/>
    <w:rsid w:val="004239A3"/>
    <w:rsid w:val="00423B3C"/>
    <w:rsid w:val="00423C36"/>
    <w:rsid w:val="00423F81"/>
    <w:rsid w:val="00424547"/>
    <w:rsid w:val="0042483E"/>
    <w:rsid w:val="00425455"/>
    <w:rsid w:val="00425627"/>
    <w:rsid w:val="004258A1"/>
    <w:rsid w:val="00425A77"/>
    <w:rsid w:val="00425E1A"/>
    <w:rsid w:val="004263FA"/>
    <w:rsid w:val="004264E5"/>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A1F"/>
    <w:rsid w:val="00432AEA"/>
    <w:rsid w:val="00432BB7"/>
    <w:rsid w:val="00432ED1"/>
    <w:rsid w:val="00432FCB"/>
    <w:rsid w:val="004331F6"/>
    <w:rsid w:val="0043366E"/>
    <w:rsid w:val="00433788"/>
    <w:rsid w:val="00433790"/>
    <w:rsid w:val="004337F6"/>
    <w:rsid w:val="00433E5C"/>
    <w:rsid w:val="004342AD"/>
    <w:rsid w:val="004343F6"/>
    <w:rsid w:val="00434C35"/>
    <w:rsid w:val="00435340"/>
    <w:rsid w:val="00435AEA"/>
    <w:rsid w:val="00436259"/>
    <w:rsid w:val="00436569"/>
    <w:rsid w:val="004365CC"/>
    <w:rsid w:val="00436A3F"/>
    <w:rsid w:val="00436E67"/>
    <w:rsid w:val="004371B2"/>
    <w:rsid w:val="0043739F"/>
    <w:rsid w:val="00437431"/>
    <w:rsid w:val="004374C1"/>
    <w:rsid w:val="0043769F"/>
    <w:rsid w:val="0043786D"/>
    <w:rsid w:val="0043790A"/>
    <w:rsid w:val="004379A5"/>
    <w:rsid w:val="00437A02"/>
    <w:rsid w:val="00437BFF"/>
    <w:rsid w:val="00437F4B"/>
    <w:rsid w:val="0044000B"/>
    <w:rsid w:val="00440483"/>
    <w:rsid w:val="004405D7"/>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03F"/>
    <w:rsid w:val="0044540A"/>
    <w:rsid w:val="004454CF"/>
    <w:rsid w:val="00445819"/>
    <w:rsid w:val="00445D3D"/>
    <w:rsid w:val="00445F8C"/>
    <w:rsid w:val="00446279"/>
    <w:rsid w:val="00446301"/>
    <w:rsid w:val="00446493"/>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649"/>
    <w:rsid w:val="00453B74"/>
    <w:rsid w:val="00453D82"/>
    <w:rsid w:val="00453D86"/>
    <w:rsid w:val="00453DD4"/>
    <w:rsid w:val="00453E71"/>
    <w:rsid w:val="004545D1"/>
    <w:rsid w:val="00454712"/>
    <w:rsid w:val="00454935"/>
    <w:rsid w:val="004549AA"/>
    <w:rsid w:val="00454B4D"/>
    <w:rsid w:val="00454B88"/>
    <w:rsid w:val="00454D2E"/>
    <w:rsid w:val="00454F35"/>
    <w:rsid w:val="004555E6"/>
    <w:rsid w:val="004557C0"/>
    <w:rsid w:val="0045584B"/>
    <w:rsid w:val="00455DDB"/>
    <w:rsid w:val="00455E74"/>
    <w:rsid w:val="0045609A"/>
    <w:rsid w:val="004560B6"/>
    <w:rsid w:val="00456845"/>
    <w:rsid w:val="00456971"/>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4D"/>
    <w:rsid w:val="00461472"/>
    <w:rsid w:val="00461767"/>
    <w:rsid w:val="00461982"/>
    <w:rsid w:val="004619AC"/>
    <w:rsid w:val="00461DAF"/>
    <w:rsid w:val="00461F57"/>
    <w:rsid w:val="00461F64"/>
    <w:rsid w:val="00461F81"/>
    <w:rsid w:val="00461FB2"/>
    <w:rsid w:val="0046206E"/>
    <w:rsid w:val="00462898"/>
    <w:rsid w:val="00462923"/>
    <w:rsid w:val="00462B7D"/>
    <w:rsid w:val="00462C14"/>
    <w:rsid w:val="00462C18"/>
    <w:rsid w:val="00462D6C"/>
    <w:rsid w:val="0046306F"/>
    <w:rsid w:val="00463737"/>
    <w:rsid w:val="00463746"/>
    <w:rsid w:val="00463CEC"/>
    <w:rsid w:val="00463DB8"/>
    <w:rsid w:val="00464223"/>
    <w:rsid w:val="004644AC"/>
    <w:rsid w:val="00464B1D"/>
    <w:rsid w:val="00464D01"/>
    <w:rsid w:val="00465C7B"/>
    <w:rsid w:val="00466270"/>
    <w:rsid w:val="00466366"/>
    <w:rsid w:val="0046652D"/>
    <w:rsid w:val="0046694D"/>
    <w:rsid w:val="00466AC9"/>
    <w:rsid w:val="00466B08"/>
    <w:rsid w:val="00466B2A"/>
    <w:rsid w:val="00467082"/>
    <w:rsid w:val="004671C5"/>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ED6"/>
    <w:rsid w:val="00472F24"/>
    <w:rsid w:val="0047303A"/>
    <w:rsid w:val="004734D5"/>
    <w:rsid w:val="00473779"/>
    <w:rsid w:val="00473A47"/>
    <w:rsid w:val="00473BDF"/>
    <w:rsid w:val="00473CAF"/>
    <w:rsid w:val="0047431F"/>
    <w:rsid w:val="004746BA"/>
    <w:rsid w:val="00474713"/>
    <w:rsid w:val="00474835"/>
    <w:rsid w:val="004749CB"/>
    <w:rsid w:val="00474C69"/>
    <w:rsid w:val="00474DDF"/>
    <w:rsid w:val="00474E82"/>
    <w:rsid w:val="00475226"/>
    <w:rsid w:val="004755E2"/>
    <w:rsid w:val="00475C8C"/>
    <w:rsid w:val="00476037"/>
    <w:rsid w:val="00476409"/>
    <w:rsid w:val="00476587"/>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5E"/>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D9F"/>
    <w:rsid w:val="00490F27"/>
    <w:rsid w:val="004913DC"/>
    <w:rsid w:val="00491A20"/>
    <w:rsid w:val="00491A85"/>
    <w:rsid w:val="00491B24"/>
    <w:rsid w:val="00491D5E"/>
    <w:rsid w:val="00492178"/>
    <w:rsid w:val="00492612"/>
    <w:rsid w:val="004926B5"/>
    <w:rsid w:val="004929ED"/>
    <w:rsid w:val="00492D46"/>
    <w:rsid w:val="0049300B"/>
    <w:rsid w:val="0049311B"/>
    <w:rsid w:val="004931FF"/>
    <w:rsid w:val="00493489"/>
    <w:rsid w:val="004935B1"/>
    <w:rsid w:val="004939F4"/>
    <w:rsid w:val="00493DFF"/>
    <w:rsid w:val="00493FBC"/>
    <w:rsid w:val="004942E8"/>
    <w:rsid w:val="0049455E"/>
    <w:rsid w:val="0049462A"/>
    <w:rsid w:val="00494932"/>
    <w:rsid w:val="00494C76"/>
    <w:rsid w:val="00494EE3"/>
    <w:rsid w:val="00495052"/>
    <w:rsid w:val="0049550A"/>
    <w:rsid w:val="00495673"/>
    <w:rsid w:val="00495991"/>
    <w:rsid w:val="00495D15"/>
    <w:rsid w:val="00495D65"/>
    <w:rsid w:val="00495E0D"/>
    <w:rsid w:val="00495FAE"/>
    <w:rsid w:val="004965E4"/>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2D"/>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5CF"/>
    <w:rsid w:val="004A7669"/>
    <w:rsid w:val="004A7994"/>
    <w:rsid w:val="004A7BC3"/>
    <w:rsid w:val="004A7DAB"/>
    <w:rsid w:val="004B045D"/>
    <w:rsid w:val="004B0524"/>
    <w:rsid w:val="004B0A1A"/>
    <w:rsid w:val="004B0E0C"/>
    <w:rsid w:val="004B0F7D"/>
    <w:rsid w:val="004B1035"/>
    <w:rsid w:val="004B1128"/>
    <w:rsid w:val="004B11D3"/>
    <w:rsid w:val="004B208C"/>
    <w:rsid w:val="004B23AF"/>
    <w:rsid w:val="004B23F5"/>
    <w:rsid w:val="004B2431"/>
    <w:rsid w:val="004B24F0"/>
    <w:rsid w:val="004B25F6"/>
    <w:rsid w:val="004B2656"/>
    <w:rsid w:val="004B2900"/>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040"/>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C07"/>
    <w:rsid w:val="004C7D09"/>
    <w:rsid w:val="004D006D"/>
    <w:rsid w:val="004D039B"/>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432"/>
    <w:rsid w:val="004D39E3"/>
    <w:rsid w:val="004D404B"/>
    <w:rsid w:val="004D44CF"/>
    <w:rsid w:val="004D4513"/>
    <w:rsid w:val="004D4849"/>
    <w:rsid w:val="004D4ACE"/>
    <w:rsid w:val="004D4CEC"/>
    <w:rsid w:val="004D4D4E"/>
    <w:rsid w:val="004D544B"/>
    <w:rsid w:val="004D54AD"/>
    <w:rsid w:val="004D56B3"/>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707"/>
    <w:rsid w:val="004E0B4B"/>
    <w:rsid w:val="004E0BD8"/>
    <w:rsid w:val="004E10AC"/>
    <w:rsid w:val="004E10AF"/>
    <w:rsid w:val="004E1117"/>
    <w:rsid w:val="004E12F3"/>
    <w:rsid w:val="004E193B"/>
    <w:rsid w:val="004E19D7"/>
    <w:rsid w:val="004E2069"/>
    <w:rsid w:val="004E22DE"/>
    <w:rsid w:val="004E25FB"/>
    <w:rsid w:val="004E29F8"/>
    <w:rsid w:val="004E2B2E"/>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8D6"/>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6F"/>
    <w:rsid w:val="005001D8"/>
    <w:rsid w:val="00500774"/>
    <w:rsid w:val="005008AE"/>
    <w:rsid w:val="005009FF"/>
    <w:rsid w:val="00500CE9"/>
    <w:rsid w:val="00500F76"/>
    <w:rsid w:val="00501040"/>
    <w:rsid w:val="00501197"/>
    <w:rsid w:val="00501360"/>
    <w:rsid w:val="005019EF"/>
    <w:rsid w:val="00501AB5"/>
    <w:rsid w:val="00501C86"/>
    <w:rsid w:val="00501D10"/>
    <w:rsid w:val="00501E23"/>
    <w:rsid w:val="005022B6"/>
    <w:rsid w:val="005025CB"/>
    <w:rsid w:val="0050263D"/>
    <w:rsid w:val="00502D90"/>
    <w:rsid w:val="00502EF5"/>
    <w:rsid w:val="005030CB"/>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8E6"/>
    <w:rsid w:val="00505B9F"/>
    <w:rsid w:val="0050627F"/>
    <w:rsid w:val="00506596"/>
    <w:rsid w:val="0050667C"/>
    <w:rsid w:val="00506959"/>
    <w:rsid w:val="00506A21"/>
    <w:rsid w:val="00506DEF"/>
    <w:rsid w:val="00506E1A"/>
    <w:rsid w:val="00506F22"/>
    <w:rsid w:val="00506F58"/>
    <w:rsid w:val="0050772F"/>
    <w:rsid w:val="005079F2"/>
    <w:rsid w:val="00507A47"/>
    <w:rsid w:val="00507E42"/>
    <w:rsid w:val="00507E50"/>
    <w:rsid w:val="00507FA7"/>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4E0D"/>
    <w:rsid w:val="005150F0"/>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266"/>
    <w:rsid w:val="005223BD"/>
    <w:rsid w:val="005226CF"/>
    <w:rsid w:val="00522784"/>
    <w:rsid w:val="0052287F"/>
    <w:rsid w:val="00522A62"/>
    <w:rsid w:val="00522C17"/>
    <w:rsid w:val="0052328C"/>
    <w:rsid w:val="005234BD"/>
    <w:rsid w:val="00523598"/>
    <w:rsid w:val="005236FC"/>
    <w:rsid w:val="0052378F"/>
    <w:rsid w:val="005237C4"/>
    <w:rsid w:val="00523C6D"/>
    <w:rsid w:val="00523CA6"/>
    <w:rsid w:val="00523F53"/>
    <w:rsid w:val="0052436B"/>
    <w:rsid w:val="005244FB"/>
    <w:rsid w:val="0052456D"/>
    <w:rsid w:val="005249E3"/>
    <w:rsid w:val="00524B39"/>
    <w:rsid w:val="00524BED"/>
    <w:rsid w:val="005250F1"/>
    <w:rsid w:val="005251B7"/>
    <w:rsid w:val="00525630"/>
    <w:rsid w:val="00525798"/>
    <w:rsid w:val="0052597C"/>
    <w:rsid w:val="00525B43"/>
    <w:rsid w:val="00525C4C"/>
    <w:rsid w:val="00525D18"/>
    <w:rsid w:val="00525FFD"/>
    <w:rsid w:val="00526742"/>
    <w:rsid w:val="00526797"/>
    <w:rsid w:val="005268AC"/>
    <w:rsid w:val="005269E1"/>
    <w:rsid w:val="00526DE7"/>
    <w:rsid w:val="00527438"/>
    <w:rsid w:val="005274EA"/>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458"/>
    <w:rsid w:val="00534680"/>
    <w:rsid w:val="005346A1"/>
    <w:rsid w:val="00534AD2"/>
    <w:rsid w:val="00534C1A"/>
    <w:rsid w:val="00534DFA"/>
    <w:rsid w:val="00535742"/>
    <w:rsid w:val="005359A5"/>
    <w:rsid w:val="00535BFA"/>
    <w:rsid w:val="00535E81"/>
    <w:rsid w:val="00535F51"/>
    <w:rsid w:val="00536470"/>
    <w:rsid w:val="005365E8"/>
    <w:rsid w:val="00536610"/>
    <w:rsid w:val="00536B6D"/>
    <w:rsid w:val="00537307"/>
    <w:rsid w:val="00537371"/>
    <w:rsid w:val="0053742B"/>
    <w:rsid w:val="005374C0"/>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156"/>
    <w:rsid w:val="0054339C"/>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29A"/>
    <w:rsid w:val="00553315"/>
    <w:rsid w:val="00553922"/>
    <w:rsid w:val="00553A21"/>
    <w:rsid w:val="00553A7D"/>
    <w:rsid w:val="00554232"/>
    <w:rsid w:val="0055484E"/>
    <w:rsid w:val="00554CEF"/>
    <w:rsid w:val="00554D4E"/>
    <w:rsid w:val="00554D54"/>
    <w:rsid w:val="00554DBE"/>
    <w:rsid w:val="00555132"/>
    <w:rsid w:val="0055544E"/>
    <w:rsid w:val="005556F4"/>
    <w:rsid w:val="00555B3B"/>
    <w:rsid w:val="005564D6"/>
    <w:rsid w:val="00556958"/>
    <w:rsid w:val="00556AC1"/>
    <w:rsid w:val="00556B81"/>
    <w:rsid w:val="00556B86"/>
    <w:rsid w:val="00556DB1"/>
    <w:rsid w:val="00556F0E"/>
    <w:rsid w:val="005579B0"/>
    <w:rsid w:val="00560088"/>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311"/>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67E72"/>
    <w:rsid w:val="00570001"/>
    <w:rsid w:val="00570668"/>
    <w:rsid w:val="00570776"/>
    <w:rsid w:val="005708FD"/>
    <w:rsid w:val="00570C30"/>
    <w:rsid w:val="00570C9A"/>
    <w:rsid w:val="00571002"/>
    <w:rsid w:val="00571169"/>
    <w:rsid w:val="005712E4"/>
    <w:rsid w:val="00571567"/>
    <w:rsid w:val="00571703"/>
    <w:rsid w:val="005719C1"/>
    <w:rsid w:val="00571C1C"/>
    <w:rsid w:val="00571C63"/>
    <w:rsid w:val="00571D39"/>
    <w:rsid w:val="00572163"/>
    <w:rsid w:val="005721C5"/>
    <w:rsid w:val="005722AD"/>
    <w:rsid w:val="00572448"/>
    <w:rsid w:val="0057260C"/>
    <w:rsid w:val="005726AB"/>
    <w:rsid w:val="00572A89"/>
    <w:rsid w:val="00572CB3"/>
    <w:rsid w:val="00573052"/>
    <w:rsid w:val="0057340E"/>
    <w:rsid w:val="0057372A"/>
    <w:rsid w:val="00573EBE"/>
    <w:rsid w:val="005743A3"/>
    <w:rsid w:val="005748C5"/>
    <w:rsid w:val="00574A8C"/>
    <w:rsid w:val="00574CD7"/>
    <w:rsid w:val="00574E59"/>
    <w:rsid w:val="0057534A"/>
    <w:rsid w:val="00575D1B"/>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B05"/>
    <w:rsid w:val="00584DDB"/>
    <w:rsid w:val="00585513"/>
    <w:rsid w:val="00585524"/>
    <w:rsid w:val="00585CDE"/>
    <w:rsid w:val="00585D46"/>
    <w:rsid w:val="00585E1C"/>
    <w:rsid w:val="005861D4"/>
    <w:rsid w:val="0058633A"/>
    <w:rsid w:val="005863B5"/>
    <w:rsid w:val="005866DF"/>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54"/>
    <w:rsid w:val="00593F8D"/>
    <w:rsid w:val="0059480F"/>
    <w:rsid w:val="00594B4F"/>
    <w:rsid w:val="00594C51"/>
    <w:rsid w:val="0059553E"/>
    <w:rsid w:val="005956A0"/>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392"/>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245"/>
    <w:rsid w:val="005A5507"/>
    <w:rsid w:val="005A5552"/>
    <w:rsid w:val="005A5667"/>
    <w:rsid w:val="005A5677"/>
    <w:rsid w:val="005A6104"/>
    <w:rsid w:val="005A6279"/>
    <w:rsid w:val="005A69FE"/>
    <w:rsid w:val="005A6BCF"/>
    <w:rsid w:val="005A70DE"/>
    <w:rsid w:val="005A7118"/>
    <w:rsid w:val="005A73FB"/>
    <w:rsid w:val="005A767D"/>
    <w:rsid w:val="005A7868"/>
    <w:rsid w:val="005A7921"/>
    <w:rsid w:val="005A79AF"/>
    <w:rsid w:val="005A7F98"/>
    <w:rsid w:val="005B01DA"/>
    <w:rsid w:val="005B050C"/>
    <w:rsid w:val="005B100D"/>
    <w:rsid w:val="005B148B"/>
    <w:rsid w:val="005B150E"/>
    <w:rsid w:val="005B179F"/>
    <w:rsid w:val="005B17A7"/>
    <w:rsid w:val="005B20CE"/>
    <w:rsid w:val="005B2305"/>
    <w:rsid w:val="005B2440"/>
    <w:rsid w:val="005B24AD"/>
    <w:rsid w:val="005B26D2"/>
    <w:rsid w:val="005B2812"/>
    <w:rsid w:val="005B284D"/>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41"/>
    <w:rsid w:val="005C070C"/>
    <w:rsid w:val="005C0973"/>
    <w:rsid w:val="005C0D17"/>
    <w:rsid w:val="005C13F3"/>
    <w:rsid w:val="005C14CD"/>
    <w:rsid w:val="005C1816"/>
    <w:rsid w:val="005C19D6"/>
    <w:rsid w:val="005C231A"/>
    <w:rsid w:val="005C2393"/>
    <w:rsid w:val="005C2443"/>
    <w:rsid w:val="005C2977"/>
    <w:rsid w:val="005C2F1C"/>
    <w:rsid w:val="005C2FA3"/>
    <w:rsid w:val="005C314C"/>
    <w:rsid w:val="005C329B"/>
    <w:rsid w:val="005C335A"/>
    <w:rsid w:val="005C3552"/>
    <w:rsid w:val="005C37A9"/>
    <w:rsid w:val="005C3991"/>
    <w:rsid w:val="005C3CAB"/>
    <w:rsid w:val="005C3E24"/>
    <w:rsid w:val="005C3E94"/>
    <w:rsid w:val="005C41CF"/>
    <w:rsid w:val="005C4414"/>
    <w:rsid w:val="005C4645"/>
    <w:rsid w:val="005C47B9"/>
    <w:rsid w:val="005C4BA8"/>
    <w:rsid w:val="005C4E6E"/>
    <w:rsid w:val="005C4F33"/>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25"/>
    <w:rsid w:val="005D47BF"/>
    <w:rsid w:val="005D4B2E"/>
    <w:rsid w:val="005D4C04"/>
    <w:rsid w:val="005D4CF7"/>
    <w:rsid w:val="005D4D53"/>
    <w:rsid w:val="005D4DB5"/>
    <w:rsid w:val="005D513F"/>
    <w:rsid w:val="005D520E"/>
    <w:rsid w:val="005D55AC"/>
    <w:rsid w:val="005D57E0"/>
    <w:rsid w:val="005D581B"/>
    <w:rsid w:val="005D5EAC"/>
    <w:rsid w:val="005D6049"/>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4F4"/>
    <w:rsid w:val="005E1864"/>
    <w:rsid w:val="005E1BC9"/>
    <w:rsid w:val="005E1D5C"/>
    <w:rsid w:val="005E216B"/>
    <w:rsid w:val="005E23CB"/>
    <w:rsid w:val="005E2AB1"/>
    <w:rsid w:val="005E2EFF"/>
    <w:rsid w:val="005E3067"/>
    <w:rsid w:val="005E30A0"/>
    <w:rsid w:val="005E340C"/>
    <w:rsid w:val="005E4461"/>
    <w:rsid w:val="005E4669"/>
    <w:rsid w:val="005E4A2D"/>
    <w:rsid w:val="005E4FC8"/>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0C7"/>
    <w:rsid w:val="005F0617"/>
    <w:rsid w:val="005F0A8C"/>
    <w:rsid w:val="005F106E"/>
    <w:rsid w:val="005F120B"/>
    <w:rsid w:val="005F122A"/>
    <w:rsid w:val="005F1392"/>
    <w:rsid w:val="005F17A3"/>
    <w:rsid w:val="005F17C9"/>
    <w:rsid w:val="005F1D40"/>
    <w:rsid w:val="005F1E30"/>
    <w:rsid w:val="005F1E43"/>
    <w:rsid w:val="005F1EE0"/>
    <w:rsid w:val="005F1F72"/>
    <w:rsid w:val="005F217A"/>
    <w:rsid w:val="005F21C9"/>
    <w:rsid w:val="005F2305"/>
    <w:rsid w:val="005F236C"/>
    <w:rsid w:val="005F24FC"/>
    <w:rsid w:val="005F2946"/>
    <w:rsid w:val="005F2C53"/>
    <w:rsid w:val="005F2D00"/>
    <w:rsid w:val="005F2ED0"/>
    <w:rsid w:val="005F32FE"/>
    <w:rsid w:val="005F3B40"/>
    <w:rsid w:val="005F3F24"/>
    <w:rsid w:val="005F415C"/>
    <w:rsid w:val="005F4256"/>
    <w:rsid w:val="005F4525"/>
    <w:rsid w:val="005F4762"/>
    <w:rsid w:val="005F4B0F"/>
    <w:rsid w:val="005F51F7"/>
    <w:rsid w:val="005F51FF"/>
    <w:rsid w:val="005F5E1D"/>
    <w:rsid w:val="005F5FB3"/>
    <w:rsid w:val="005F626B"/>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770"/>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36"/>
    <w:rsid w:val="00610E5B"/>
    <w:rsid w:val="00611061"/>
    <w:rsid w:val="00611328"/>
    <w:rsid w:val="00611BC5"/>
    <w:rsid w:val="006120B9"/>
    <w:rsid w:val="00612183"/>
    <w:rsid w:val="00612685"/>
    <w:rsid w:val="0061273A"/>
    <w:rsid w:val="006129AD"/>
    <w:rsid w:val="00613478"/>
    <w:rsid w:val="006137BE"/>
    <w:rsid w:val="00613C5A"/>
    <w:rsid w:val="00613E5E"/>
    <w:rsid w:val="00613F2A"/>
    <w:rsid w:val="00614038"/>
    <w:rsid w:val="0061439E"/>
    <w:rsid w:val="006147D9"/>
    <w:rsid w:val="00614DD2"/>
    <w:rsid w:val="00614DEB"/>
    <w:rsid w:val="006151CB"/>
    <w:rsid w:val="00615380"/>
    <w:rsid w:val="006153CE"/>
    <w:rsid w:val="00615575"/>
    <w:rsid w:val="0061558F"/>
    <w:rsid w:val="00615602"/>
    <w:rsid w:val="00615D8E"/>
    <w:rsid w:val="00615F3E"/>
    <w:rsid w:val="00616287"/>
    <w:rsid w:val="00616A95"/>
    <w:rsid w:val="00616E88"/>
    <w:rsid w:val="006170B0"/>
    <w:rsid w:val="006171F1"/>
    <w:rsid w:val="0061738A"/>
    <w:rsid w:val="00617449"/>
    <w:rsid w:val="0061770F"/>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6DCE"/>
    <w:rsid w:val="00627158"/>
    <w:rsid w:val="0062733E"/>
    <w:rsid w:val="00627406"/>
    <w:rsid w:val="006274E1"/>
    <w:rsid w:val="0062752A"/>
    <w:rsid w:val="00627929"/>
    <w:rsid w:val="00627A07"/>
    <w:rsid w:val="00627CE8"/>
    <w:rsid w:val="00630065"/>
    <w:rsid w:val="006303D8"/>
    <w:rsid w:val="006307AE"/>
    <w:rsid w:val="006307CA"/>
    <w:rsid w:val="00630822"/>
    <w:rsid w:val="00630B88"/>
    <w:rsid w:val="00630DFA"/>
    <w:rsid w:val="00630EB9"/>
    <w:rsid w:val="00630F29"/>
    <w:rsid w:val="00631181"/>
    <w:rsid w:val="00631324"/>
    <w:rsid w:val="0063154B"/>
    <w:rsid w:val="006316A6"/>
    <w:rsid w:val="00631C3A"/>
    <w:rsid w:val="00632148"/>
    <w:rsid w:val="0063236C"/>
    <w:rsid w:val="00632C17"/>
    <w:rsid w:val="00632DEC"/>
    <w:rsid w:val="006336E9"/>
    <w:rsid w:val="006337B8"/>
    <w:rsid w:val="00633E60"/>
    <w:rsid w:val="00633FF9"/>
    <w:rsid w:val="0063403A"/>
    <w:rsid w:val="006345EA"/>
    <w:rsid w:val="00634DBE"/>
    <w:rsid w:val="006355EC"/>
    <w:rsid w:val="00635D27"/>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2"/>
    <w:rsid w:val="00647C9B"/>
    <w:rsid w:val="00647E81"/>
    <w:rsid w:val="00647F38"/>
    <w:rsid w:val="00650099"/>
    <w:rsid w:val="0065019D"/>
    <w:rsid w:val="00650302"/>
    <w:rsid w:val="0065046D"/>
    <w:rsid w:val="006504C0"/>
    <w:rsid w:val="00650520"/>
    <w:rsid w:val="006507F8"/>
    <w:rsid w:val="006509F5"/>
    <w:rsid w:val="00650CAC"/>
    <w:rsid w:val="006515A3"/>
    <w:rsid w:val="00651641"/>
    <w:rsid w:val="00651896"/>
    <w:rsid w:val="006518D4"/>
    <w:rsid w:val="00651FAB"/>
    <w:rsid w:val="006527C9"/>
    <w:rsid w:val="006528DD"/>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D4A"/>
    <w:rsid w:val="00654F99"/>
    <w:rsid w:val="00654FD0"/>
    <w:rsid w:val="00654FED"/>
    <w:rsid w:val="00655023"/>
    <w:rsid w:val="00655058"/>
    <w:rsid w:val="0065565D"/>
    <w:rsid w:val="00655711"/>
    <w:rsid w:val="00655FF8"/>
    <w:rsid w:val="006560CF"/>
    <w:rsid w:val="00656124"/>
    <w:rsid w:val="00656825"/>
    <w:rsid w:val="006569BF"/>
    <w:rsid w:val="00656BE8"/>
    <w:rsid w:val="00656C87"/>
    <w:rsid w:val="00657383"/>
    <w:rsid w:val="00657BE2"/>
    <w:rsid w:val="00657F94"/>
    <w:rsid w:val="006603B1"/>
    <w:rsid w:val="0066058C"/>
    <w:rsid w:val="00661344"/>
    <w:rsid w:val="006615F2"/>
    <w:rsid w:val="00661983"/>
    <w:rsid w:val="00661DEE"/>
    <w:rsid w:val="00661E09"/>
    <w:rsid w:val="006621BC"/>
    <w:rsid w:val="00662461"/>
    <w:rsid w:val="0066256B"/>
    <w:rsid w:val="00662582"/>
    <w:rsid w:val="00663242"/>
    <w:rsid w:val="00663806"/>
    <w:rsid w:val="0066381B"/>
    <w:rsid w:val="0066396B"/>
    <w:rsid w:val="00663F55"/>
    <w:rsid w:val="00663FD5"/>
    <w:rsid w:val="006640EE"/>
    <w:rsid w:val="0066412A"/>
    <w:rsid w:val="00664673"/>
    <w:rsid w:val="00664A5C"/>
    <w:rsid w:val="00664DA2"/>
    <w:rsid w:val="00664E76"/>
    <w:rsid w:val="006651BC"/>
    <w:rsid w:val="006652AC"/>
    <w:rsid w:val="0066560B"/>
    <w:rsid w:val="00665A29"/>
    <w:rsid w:val="00665C70"/>
    <w:rsid w:val="00666078"/>
    <w:rsid w:val="0066608F"/>
    <w:rsid w:val="0066613E"/>
    <w:rsid w:val="00666E93"/>
    <w:rsid w:val="00666FA9"/>
    <w:rsid w:val="006677E8"/>
    <w:rsid w:val="00667820"/>
    <w:rsid w:val="00667AB2"/>
    <w:rsid w:val="00670269"/>
    <w:rsid w:val="006702D5"/>
    <w:rsid w:val="006704FC"/>
    <w:rsid w:val="0067090B"/>
    <w:rsid w:val="00670A54"/>
    <w:rsid w:val="00670AC4"/>
    <w:rsid w:val="00670B1F"/>
    <w:rsid w:val="00670D50"/>
    <w:rsid w:val="00670E50"/>
    <w:rsid w:val="00670E67"/>
    <w:rsid w:val="00670F93"/>
    <w:rsid w:val="00671064"/>
    <w:rsid w:val="006710BB"/>
    <w:rsid w:val="006711AA"/>
    <w:rsid w:val="006714E6"/>
    <w:rsid w:val="0067152D"/>
    <w:rsid w:val="0067184B"/>
    <w:rsid w:val="0067189E"/>
    <w:rsid w:val="006718FB"/>
    <w:rsid w:val="00671D18"/>
    <w:rsid w:val="00671F6C"/>
    <w:rsid w:val="006722E0"/>
    <w:rsid w:val="006723ED"/>
    <w:rsid w:val="0067247A"/>
    <w:rsid w:val="00672756"/>
    <w:rsid w:val="00672DE0"/>
    <w:rsid w:val="00673544"/>
    <w:rsid w:val="006737CD"/>
    <w:rsid w:val="00673950"/>
    <w:rsid w:val="00673ADA"/>
    <w:rsid w:val="00673AE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9CC"/>
    <w:rsid w:val="00680D1A"/>
    <w:rsid w:val="00680EBE"/>
    <w:rsid w:val="00681235"/>
    <w:rsid w:val="0068138D"/>
    <w:rsid w:val="006817F1"/>
    <w:rsid w:val="00681800"/>
    <w:rsid w:val="00681FE3"/>
    <w:rsid w:val="00682289"/>
    <w:rsid w:val="006827A0"/>
    <w:rsid w:val="006828EF"/>
    <w:rsid w:val="00682960"/>
    <w:rsid w:val="00683139"/>
    <w:rsid w:val="0068352A"/>
    <w:rsid w:val="00684253"/>
    <w:rsid w:val="0068428F"/>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D11"/>
    <w:rsid w:val="00687EF4"/>
    <w:rsid w:val="0069000D"/>
    <w:rsid w:val="00690579"/>
    <w:rsid w:val="00690588"/>
    <w:rsid w:val="00690626"/>
    <w:rsid w:val="00690C55"/>
    <w:rsid w:val="0069168D"/>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5D"/>
    <w:rsid w:val="00693E3C"/>
    <w:rsid w:val="00693E6C"/>
    <w:rsid w:val="0069409E"/>
    <w:rsid w:val="006940CD"/>
    <w:rsid w:val="00694516"/>
    <w:rsid w:val="006946D7"/>
    <w:rsid w:val="006947E9"/>
    <w:rsid w:val="0069480C"/>
    <w:rsid w:val="006948E4"/>
    <w:rsid w:val="00694D07"/>
    <w:rsid w:val="00694D59"/>
    <w:rsid w:val="00695040"/>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29"/>
    <w:rsid w:val="006A1868"/>
    <w:rsid w:val="006A1C80"/>
    <w:rsid w:val="006A27FE"/>
    <w:rsid w:val="006A28BA"/>
    <w:rsid w:val="006A2A69"/>
    <w:rsid w:val="006A33D8"/>
    <w:rsid w:val="006A33EB"/>
    <w:rsid w:val="006A3AE8"/>
    <w:rsid w:val="006A48F0"/>
    <w:rsid w:val="006A4B74"/>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4E7"/>
    <w:rsid w:val="006B15C0"/>
    <w:rsid w:val="006B17CC"/>
    <w:rsid w:val="006B1926"/>
    <w:rsid w:val="006B1D76"/>
    <w:rsid w:val="006B1DA3"/>
    <w:rsid w:val="006B2550"/>
    <w:rsid w:val="006B25B4"/>
    <w:rsid w:val="006B29D5"/>
    <w:rsid w:val="006B2C27"/>
    <w:rsid w:val="006B2EDC"/>
    <w:rsid w:val="006B2F0C"/>
    <w:rsid w:val="006B2F6B"/>
    <w:rsid w:val="006B318D"/>
    <w:rsid w:val="006B3311"/>
    <w:rsid w:val="006B3436"/>
    <w:rsid w:val="006B3A09"/>
    <w:rsid w:val="006B41CD"/>
    <w:rsid w:val="006B44D1"/>
    <w:rsid w:val="006B44E9"/>
    <w:rsid w:val="006B453D"/>
    <w:rsid w:val="006B478F"/>
    <w:rsid w:val="006B47AA"/>
    <w:rsid w:val="006B47B8"/>
    <w:rsid w:val="006B47C9"/>
    <w:rsid w:val="006B48C0"/>
    <w:rsid w:val="006B49E9"/>
    <w:rsid w:val="006B54D4"/>
    <w:rsid w:val="006B5578"/>
    <w:rsid w:val="006B5707"/>
    <w:rsid w:val="006B58E4"/>
    <w:rsid w:val="006B5CDF"/>
    <w:rsid w:val="006B5DB0"/>
    <w:rsid w:val="006B60FC"/>
    <w:rsid w:val="006B639F"/>
    <w:rsid w:val="006B63C0"/>
    <w:rsid w:val="006B64DC"/>
    <w:rsid w:val="006B65E9"/>
    <w:rsid w:val="006B6724"/>
    <w:rsid w:val="006B6874"/>
    <w:rsid w:val="006B6C17"/>
    <w:rsid w:val="006B7116"/>
    <w:rsid w:val="006B7131"/>
    <w:rsid w:val="006B7270"/>
    <w:rsid w:val="006B7289"/>
    <w:rsid w:val="006B7673"/>
    <w:rsid w:val="006B76F4"/>
    <w:rsid w:val="006B7A6C"/>
    <w:rsid w:val="006C038E"/>
    <w:rsid w:val="006C0449"/>
    <w:rsid w:val="006C0727"/>
    <w:rsid w:val="006C0B96"/>
    <w:rsid w:val="006C0E29"/>
    <w:rsid w:val="006C164C"/>
    <w:rsid w:val="006C1A86"/>
    <w:rsid w:val="006C1CB2"/>
    <w:rsid w:val="006C200A"/>
    <w:rsid w:val="006C267B"/>
    <w:rsid w:val="006C27E8"/>
    <w:rsid w:val="006C2D1F"/>
    <w:rsid w:val="006C2FE4"/>
    <w:rsid w:val="006C31ED"/>
    <w:rsid w:val="006C3299"/>
    <w:rsid w:val="006C332D"/>
    <w:rsid w:val="006C370B"/>
    <w:rsid w:val="006C3869"/>
    <w:rsid w:val="006C3E67"/>
    <w:rsid w:val="006C3F0D"/>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9BE"/>
    <w:rsid w:val="006D3A8A"/>
    <w:rsid w:val="006D3BCB"/>
    <w:rsid w:val="006D3C1E"/>
    <w:rsid w:val="006D3FD5"/>
    <w:rsid w:val="006D41E1"/>
    <w:rsid w:val="006D4E57"/>
    <w:rsid w:val="006D5114"/>
    <w:rsid w:val="006D544D"/>
    <w:rsid w:val="006D5761"/>
    <w:rsid w:val="006D5DCC"/>
    <w:rsid w:val="006D5DF7"/>
    <w:rsid w:val="006D61F6"/>
    <w:rsid w:val="006D634D"/>
    <w:rsid w:val="006D643A"/>
    <w:rsid w:val="006D66F6"/>
    <w:rsid w:val="006D6CC0"/>
    <w:rsid w:val="006D719C"/>
    <w:rsid w:val="006D776A"/>
    <w:rsid w:val="006E00F9"/>
    <w:rsid w:val="006E01DA"/>
    <w:rsid w:val="006E0274"/>
    <w:rsid w:val="006E02FF"/>
    <w:rsid w:val="006E036A"/>
    <w:rsid w:val="006E06BF"/>
    <w:rsid w:val="006E06DF"/>
    <w:rsid w:val="006E0F49"/>
    <w:rsid w:val="006E1156"/>
    <w:rsid w:val="006E1217"/>
    <w:rsid w:val="006E128B"/>
    <w:rsid w:val="006E13A1"/>
    <w:rsid w:val="006E1647"/>
    <w:rsid w:val="006E1855"/>
    <w:rsid w:val="006E1BC8"/>
    <w:rsid w:val="006E1C07"/>
    <w:rsid w:val="006E1E4D"/>
    <w:rsid w:val="006E23B4"/>
    <w:rsid w:val="006E2D0E"/>
    <w:rsid w:val="006E2DA6"/>
    <w:rsid w:val="006E2F0A"/>
    <w:rsid w:val="006E2FC8"/>
    <w:rsid w:val="006E323D"/>
    <w:rsid w:val="006E3524"/>
    <w:rsid w:val="006E37A3"/>
    <w:rsid w:val="006E38DA"/>
    <w:rsid w:val="006E3A1B"/>
    <w:rsid w:val="006E3A8C"/>
    <w:rsid w:val="006E3C1E"/>
    <w:rsid w:val="006E3CA8"/>
    <w:rsid w:val="006E419C"/>
    <w:rsid w:val="006E42AA"/>
    <w:rsid w:val="006E434D"/>
    <w:rsid w:val="006E4553"/>
    <w:rsid w:val="006E4653"/>
    <w:rsid w:val="006E4A99"/>
    <w:rsid w:val="006E4B43"/>
    <w:rsid w:val="006E4C50"/>
    <w:rsid w:val="006E5655"/>
    <w:rsid w:val="006E5AD1"/>
    <w:rsid w:val="006E5B0B"/>
    <w:rsid w:val="006E600D"/>
    <w:rsid w:val="006E6D13"/>
    <w:rsid w:val="006E6D3E"/>
    <w:rsid w:val="006E6D6D"/>
    <w:rsid w:val="006E7C14"/>
    <w:rsid w:val="006E7F09"/>
    <w:rsid w:val="006F02EB"/>
    <w:rsid w:val="006F0428"/>
    <w:rsid w:val="006F04E5"/>
    <w:rsid w:val="006F079B"/>
    <w:rsid w:val="006F0C3F"/>
    <w:rsid w:val="006F0C42"/>
    <w:rsid w:val="006F0CC3"/>
    <w:rsid w:val="006F100B"/>
    <w:rsid w:val="006F107E"/>
    <w:rsid w:val="006F18E6"/>
    <w:rsid w:val="006F1ADB"/>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4A"/>
    <w:rsid w:val="006F5F9B"/>
    <w:rsid w:val="006F5FF7"/>
    <w:rsid w:val="006F616E"/>
    <w:rsid w:val="006F6502"/>
    <w:rsid w:val="006F6507"/>
    <w:rsid w:val="006F654D"/>
    <w:rsid w:val="006F6A52"/>
    <w:rsid w:val="006F6B1D"/>
    <w:rsid w:val="006F6F43"/>
    <w:rsid w:val="006F79B2"/>
    <w:rsid w:val="006F7A5C"/>
    <w:rsid w:val="0070004E"/>
    <w:rsid w:val="007008D1"/>
    <w:rsid w:val="007009EB"/>
    <w:rsid w:val="007010A0"/>
    <w:rsid w:val="00701168"/>
    <w:rsid w:val="007016B4"/>
    <w:rsid w:val="007017F7"/>
    <w:rsid w:val="00701828"/>
    <w:rsid w:val="00701B8A"/>
    <w:rsid w:val="00701CBB"/>
    <w:rsid w:val="007020EB"/>
    <w:rsid w:val="00702161"/>
    <w:rsid w:val="007023A1"/>
    <w:rsid w:val="00702418"/>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5D4"/>
    <w:rsid w:val="00705B34"/>
    <w:rsid w:val="00705EC6"/>
    <w:rsid w:val="007067AD"/>
    <w:rsid w:val="007067B8"/>
    <w:rsid w:val="0070682F"/>
    <w:rsid w:val="007068A0"/>
    <w:rsid w:val="007068E2"/>
    <w:rsid w:val="0070761E"/>
    <w:rsid w:val="00707650"/>
    <w:rsid w:val="007078D7"/>
    <w:rsid w:val="00707CBC"/>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43D"/>
    <w:rsid w:val="00716799"/>
    <w:rsid w:val="00716F51"/>
    <w:rsid w:val="00717066"/>
    <w:rsid w:val="0071732E"/>
    <w:rsid w:val="007173AA"/>
    <w:rsid w:val="00717759"/>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63"/>
    <w:rsid w:val="0072769D"/>
    <w:rsid w:val="00727B75"/>
    <w:rsid w:val="00727D62"/>
    <w:rsid w:val="00727D72"/>
    <w:rsid w:val="00727E6D"/>
    <w:rsid w:val="00730089"/>
    <w:rsid w:val="0073041E"/>
    <w:rsid w:val="00730587"/>
    <w:rsid w:val="007305D9"/>
    <w:rsid w:val="0073076B"/>
    <w:rsid w:val="007307C7"/>
    <w:rsid w:val="0073096F"/>
    <w:rsid w:val="00730A30"/>
    <w:rsid w:val="00730E59"/>
    <w:rsid w:val="0073106E"/>
    <w:rsid w:val="007312A6"/>
    <w:rsid w:val="00731575"/>
    <w:rsid w:val="007322EC"/>
    <w:rsid w:val="0073263E"/>
    <w:rsid w:val="007329D1"/>
    <w:rsid w:val="00732AB9"/>
    <w:rsid w:val="00732D7D"/>
    <w:rsid w:val="00732E43"/>
    <w:rsid w:val="00732FF4"/>
    <w:rsid w:val="00733323"/>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C20"/>
    <w:rsid w:val="00735D27"/>
    <w:rsid w:val="00735DA8"/>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C1C"/>
    <w:rsid w:val="00740D64"/>
    <w:rsid w:val="00740E1F"/>
    <w:rsid w:val="00740E46"/>
    <w:rsid w:val="00740E8A"/>
    <w:rsid w:val="00741683"/>
    <w:rsid w:val="0074176E"/>
    <w:rsid w:val="00741C0D"/>
    <w:rsid w:val="00741F5E"/>
    <w:rsid w:val="00742427"/>
    <w:rsid w:val="007426BD"/>
    <w:rsid w:val="007427ED"/>
    <w:rsid w:val="00742909"/>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5C1"/>
    <w:rsid w:val="0074665B"/>
    <w:rsid w:val="007466EF"/>
    <w:rsid w:val="00746800"/>
    <w:rsid w:val="007468A2"/>
    <w:rsid w:val="00746B3A"/>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ABE"/>
    <w:rsid w:val="00752D27"/>
    <w:rsid w:val="00752F17"/>
    <w:rsid w:val="00753425"/>
    <w:rsid w:val="007536CD"/>
    <w:rsid w:val="00753A27"/>
    <w:rsid w:val="0075406F"/>
    <w:rsid w:val="007542AF"/>
    <w:rsid w:val="007543F4"/>
    <w:rsid w:val="0075465B"/>
    <w:rsid w:val="00754B54"/>
    <w:rsid w:val="00754C7F"/>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A32"/>
    <w:rsid w:val="00761DCA"/>
    <w:rsid w:val="0076206A"/>
    <w:rsid w:val="007620C1"/>
    <w:rsid w:val="00762137"/>
    <w:rsid w:val="007621D9"/>
    <w:rsid w:val="007622C4"/>
    <w:rsid w:val="0076231C"/>
    <w:rsid w:val="007623CD"/>
    <w:rsid w:val="00762418"/>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505"/>
    <w:rsid w:val="007659B8"/>
    <w:rsid w:val="00765A49"/>
    <w:rsid w:val="00765AE0"/>
    <w:rsid w:val="00765BCB"/>
    <w:rsid w:val="00765E15"/>
    <w:rsid w:val="007661BF"/>
    <w:rsid w:val="0076629B"/>
    <w:rsid w:val="00766747"/>
    <w:rsid w:val="00766913"/>
    <w:rsid w:val="007671DD"/>
    <w:rsid w:val="00767438"/>
    <w:rsid w:val="00767D0B"/>
    <w:rsid w:val="007703B9"/>
    <w:rsid w:val="0077050C"/>
    <w:rsid w:val="00770677"/>
    <w:rsid w:val="00770BAA"/>
    <w:rsid w:val="00770BE3"/>
    <w:rsid w:val="00770FCF"/>
    <w:rsid w:val="007713E2"/>
    <w:rsid w:val="007718A9"/>
    <w:rsid w:val="00771A8E"/>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763"/>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3EA"/>
    <w:rsid w:val="0078173A"/>
    <w:rsid w:val="00781797"/>
    <w:rsid w:val="00781AC4"/>
    <w:rsid w:val="00781B8D"/>
    <w:rsid w:val="00781D88"/>
    <w:rsid w:val="007825E0"/>
    <w:rsid w:val="007826BA"/>
    <w:rsid w:val="007828E8"/>
    <w:rsid w:val="00782A5E"/>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594"/>
    <w:rsid w:val="007859D8"/>
    <w:rsid w:val="00786271"/>
    <w:rsid w:val="00786279"/>
    <w:rsid w:val="007862B4"/>
    <w:rsid w:val="007865A5"/>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2E63"/>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769"/>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5A"/>
    <w:rsid w:val="007B18E6"/>
    <w:rsid w:val="007B1921"/>
    <w:rsid w:val="007B194B"/>
    <w:rsid w:val="007B19DB"/>
    <w:rsid w:val="007B1A39"/>
    <w:rsid w:val="007B1D80"/>
    <w:rsid w:val="007B2066"/>
    <w:rsid w:val="007B220D"/>
    <w:rsid w:val="007B2368"/>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BE3"/>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B6B"/>
    <w:rsid w:val="007C3CC1"/>
    <w:rsid w:val="007C3D69"/>
    <w:rsid w:val="007C413A"/>
    <w:rsid w:val="007C421F"/>
    <w:rsid w:val="007C4715"/>
    <w:rsid w:val="007C47D7"/>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DC7"/>
    <w:rsid w:val="007D1F70"/>
    <w:rsid w:val="007D20EF"/>
    <w:rsid w:val="007D21CB"/>
    <w:rsid w:val="007D274D"/>
    <w:rsid w:val="007D2B87"/>
    <w:rsid w:val="007D2D9D"/>
    <w:rsid w:val="007D2F84"/>
    <w:rsid w:val="007D33B1"/>
    <w:rsid w:val="007D33F5"/>
    <w:rsid w:val="007D356D"/>
    <w:rsid w:val="007D360C"/>
    <w:rsid w:val="007D385F"/>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E5"/>
    <w:rsid w:val="007E070C"/>
    <w:rsid w:val="007E0C34"/>
    <w:rsid w:val="007E0F2E"/>
    <w:rsid w:val="007E0F72"/>
    <w:rsid w:val="007E1171"/>
    <w:rsid w:val="007E120C"/>
    <w:rsid w:val="007E16D2"/>
    <w:rsid w:val="007E197C"/>
    <w:rsid w:val="007E1D37"/>
    <w:rsid w:val="007E1EBE"/>
    <w:rsid w:val="007E2142"/>
    <w:rsid w:val="007E251C"/>
    <w:rsid w:val="007E2862"/>
    <w:rsid w:val="007E29B4"/>
    <w:rsid w:val="007E2B80"/>
    <w:rsid w:val="007E2C8C"/>
    <w:rsid w:val="007E3404"/>
    <w:rsid w:val="007E3462"/>
    <w:rsid w:val="007E3581"/>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929"/>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1E62"/>
    <w:rsid w:val="007F211F"/>
    <w:rsid w:val="007F2291"/>
    <w:rsid w:val="007F233A"/>
    <w:rsid w:val="007F248A"/>
    <w:rsid w:val="007F25B7"/>
    <w:rsid w:val="007F2680"/>
    <w:rsid w:val="007F28B4"/>
    <w:rsid w:val="007F2921"/>
    <w:rsid w:val="007F2B93"/>
    <w:rsid w:val="007F2E8C"/>
    <w:rsid w:val="007F3268"/>
    <w:rsid w:val="007F32B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408"/>
    <w:rsid w:val="007F6828"/>
    <w:rsid w:val="007F6A87"/>
    <w:rsid w:val="007F6BBC"/>
    <w:rsid w:val="007F7408"/>
    <w:rsid w:val="007F79E0"/>
    <w:rsid w:val="007F79F6"/>
    <w:rsid w:val="008001EA"/>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2D5"/>
    <w:rsid w:val="00805517"/>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BBD"/>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9F6"/>
    <w:rsid w:val="00814DC8"/>
    <w:rsid w:val="00814F06"/>
    <w:rsid w:val="008152EB"/>
    <w:rsid w:val="008157E9"/>
    <w:rsid w:val="008158B9"/>
    <w:rsid w:val="00815946"/>
    <w:rsid w:val="00815C58"/>
    <w:rsid w:val="00815C92"/>
    <w:rsid w:val="00815DD8"/>
    <w:rsid w:val="0081609B"/>
    <w:rsid w:val="008165C7"/>
    <w:rsid w:val="008168A5"/>
    <w:rsid w:val="0081698D"/>
    <w:rsid w:val="00816A7A"/>
    <w:rsid w:val="00817056"/>
    <w:rsid w:val="00817390"/>
    <w:rsid w:val="008173A1"/>
    <w:rsid w:val="008173A9"/>
    <w:rsid w:val="008174F9"/>
    <w:rsid w:val="008175FE"/>
    <w:rsid w:val="00817BAE"/>
    <w:rsid w:val="00817C3D"/>
    <w:rsid w:val="00817C3F"/>
    <w:rsid w:val="00817CC3"/>
    <w:rsid w:val="008202B3"/>
    <w:rsid w:val="00820A84"/>
    <w:rsid w:val="00820B25"/>
    <w:rsid w:val="00820B9C"/>
    <w:rsid w:val="0082155E"/>
    <w:rsid w:val="00821808"/>
    <w:rsid w:val="00821A9A"/>
    <w:rsid w:val="00822BA0"/>
    <w:rsid w:val="00822C6A"/>
    <w:rsid w:val="00822DAE"/>
    <w:rsid w:val="00822F5D"/>
    <w:rsid w:val="00823364"/>
    <w:rsid w:val="00823E60"/>
    <w:rsid w:val="0082440B"/>
    <w:rsid w:val="00824592"/>
    <w:rsid w:val="00824596"/>
    <w:rsid w:val="00824610"/>
    <w:rsid w:val="008248C7"/>
    <w:rsid w:val="00824B31"/>
    <w:rsid w:val="00824BEB"/>
    <w:rsid w:val="00824DCB"/>
    <w:rsid w:val="00825310"/>
    <w:rsid w:val="00825564"/>
    <w:rsid w:val="00825745"/>
    <w:rsid w:val="0082596A"/>
    <w:rsid w:val="00825A59"/>
    <w:rsid w:val="0082603B"/>
    <w:rsid w:val="008260F8"/>
    <w:rsid w:val="0082636A"/>
    <w:rsid w:val="00826427"/>
    <w:rsid w:val="008266BE"/>
    <w:rsid w:val="0082679B"/>
    <w:rsid w:val="00826E75"/>
    <w:rsid w:val="00826EF9"/>
    <w:rsid w:val="00826FC0"/>
    <w:rsid w:val="0082741E"/>
    <w:rsid w:val="00827552"/>
    <w:rsid w:val="008275E9"/>
    <w:rsid w:val="008279FC"/>
    <w:rsid w:val="00827B4A"/>
    <w:rsid w:val="00827DC3"/>
    <w:rsid w:val="0083049D"/>
    <w:rsid w:val="0083079D"/>
    <w:rsid w:val="00830851"/>
    <w:rsid w:val="00830884"/>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2C9"/>
    <w:rsid w:val="008345AE"/>
    <w:rsid w:val="00834849"/>
    <w:rsid w:val="00834951"/>
    <w:rsid w:val="008349E9"/>
    <w:rsid w:val="00834BB4"/>
    <w:rsid w:val="00834E69"/>
    <w:rsid w:val="008351CD"/>
    <w:rsid w:val="0083524B"/>
    <w:rsid w:val="0083528C"/>
    <w:rsid w:val="008353B1"/>
    <w:rsid w:val="00835656"/>
    <w:rsid w:val="00835B89"/>
    <w:rsid w:val="00835CBC"/>
    <w:rsid w:val="00835FC6"/>
    <w:rsid w:val="008361CF"/>
    <w:rsid w:val="00836AFE"/>
    <w:rsid w:val="00836B57"/>
    <w:rsid w:val="00836B82"/>
    <w:rsid w:val="00836E16"/>
    <w:rsid w:val="00836F09"/>
    <w:rsid w:val="00837154"/>
    <w:rsid w:val="00837256"/>
    <w:rsid w:val="00837AA8"/>
    <w:rsid w:val="00837D3D"/>
    <w:rsid w:val="00840031"/>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47F0E"/>
    <w:rsid w:val="00850048"/>
    <w:rsid w:val="008501EA"/>
    <w:rsid w:val="008502F0"/>
    <w:rsid w:val="00850780"/>
    <w:rsid w:val="00850D91"/>
    <w:rsid w:val="00850F4D"/>
    <w:rsid w:val="008510B9"/>
    <w:rsid w:val="008511F5"/>
    <w:rsid w:val="008513B7"/>
    <w:rsid w:val="008514A3"/>
    <w:rsid w:val="00851C05"/>
    <w:rsid w:val="00851C3A"/>
    <w:rsid w:val="00851E59"/>
    <w:rsid w:val="008521C9"/>
    <w:rsid w:val="00852599"/>
    <w:rsid w:val="00852AD4"/>
    <w:rsid w:val="00853019"/>
    <w:rsid w:val="0085309E"/>
    <w:rsid w:val="00853773"/>
    <w:rsid w:val="00853C71"/>
    <w:rsid w:val="00853CC5"/>
    <w:rsid w:val="00853D6E"/>
    <w:rsid w:val="00854037"/>
    <w:rsid w:val="008540C4"/>
    <w:rsid w:val="008540CE"/>
    <w:rsid w:val="0085414A"/>
    <w:rsid w:val="008542CE"/>
    <w:rsid w:val="008546EF"/>
    <w:rsid w:val="0085475F"/>
    <w:rsid w:val="00854C6D"/>
    <w:rsid w:val="00854CB8"/>
    <w:rsid w:val="008550C8"/>
    <w:rsid w:val="008550FB"/>
    <w:rsid w:val="008553FF"/>
    <w:rsid w:val="008558F0"/>
    <w:rsid w:val="00855AF4"/>
    <w:rsid w:val="00855DA2"/>
    <w:rsid w:val="00855DBD"/>
    <w:rsid w:val="00855F42"/>
    <w:rsid w:val="00855FC7"/>
    <w:rsid w:val="00856023"/>
    <w:rsid w:val="00856345"/>
    <w:rsid w:val="008565FF"/>
    <w:rsid w:val="00856707"/>
    <w:rsid w:val="0085697D"/>
    <w:rsid w:val="00856997"/>
    <w:rsid w:val="00856A16"/>
    <w:rsid w:val="00856C6D"/>
    <w:rsid w:val="008574E8"/>
    <w:rsid w:val="00857519"/>
    <w:rsid w:val="00857815"/>
    <w:rsid w:val="00857D38"/>
    <w:rsid w:val="008608F6"/>
    <w:rsid w:val="008610C3"/>
    <w:rsid w:val="008610E0"/>
    <w:rsid w:val="0086194E"/>
    <w:rsid w:val="00861E3D"/>
    <w:rsid w:val="00862067"/>
    <w:rsid w:val="0086217F"/>
    <w:rsid w:val="00862574"/>
    <w:rsid w:val="008625BA"/>
    <w:rsid w:val="00862666"/>
    <w:rsid w:val="008626B9"/>
    <w:rsid w:val="00862963"/>
    <w:rsid w:val="00862A76"/>
    <w:rsid w:val="00862F55"/>
    <w:rsid w:val="00863590"/>
    <w:rsid w:val="0086367A"/>
    <w:rsid w:val="00863AD4"/>
    <w:rsid w:val="00863B54"/>
    <w:rsid w:val="00863CA0"/>
    <w:rsid w:val="00863DBC"/>
    <w:rsid w:val="008643EB"/>
    <w:rsid w:val="0086461F"/>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D60"/>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8FB"/>
    <w:rsid w:val="008765E0"/>
    <w:rsid w:val="0087689A"/>
    <w:rsid w:val="00876AE5"/>
    <w:rsid w:val="00876E10"/>
    <w:rsid w:val="00876EB6"/>
    <w:rsid w:val="00876FA0"/>
    <w:rsid w:val="00877050"/>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B3C"/>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A6F"/>
    <w:rsid w:val="008A16AC"/>
    <w:rsid w:val="008A16D0"/>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3CC"/>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89"/>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098"/>
    <w:rsid w:val="008D727A"/>
    <w:rsid w:val="008D7304"/>
    <w:rsid w:val="008D76BA"/>
    <w:rsid w:val="008D778C"/>
    <w:rsid w:val="008D7C7F"/>
    <w:rsid w:val="008D7E1E"/>
    <w:rsid w:val="008E0269"/>
    <w:rsid w:val="008E03AA"/>
    <w:rsid w:val="008E0483"/>
    <w:rsid w:val="008E049F"/>
    <w:rsid w:val="008E098F"/>
    <w:rsid w:val="008E0E27"/>
    <w:rsid w:val="008E10E1"/>
    <w:rsid w:val="008E146A"/>
    <w:rsid w:val="008E14FB"/>
    <w:rsid w:val="008E1775"/>
    <w:rsid w:val="008E1791"/>
    <w:rsid w:val="008E1B75"/>
    <w:rsid w:val="008E1D80"/>
    <w:rsid w:val="008E1FF4"/>
    <w:rsid w:val="008E2119"/>
    <w:rsid w:val="008E235A"/>
    <w:rsid w:val="008E243B"/>
    <w:rsid w:val="008E24D0"/>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FC3"/>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7E8"/>
    <w:rsid w:val="008F28B2"/>
    <w:rsid w:val="008F2A68"/>
    <w:rsid w:val="008F2EAF"/>
    <w:rsid w:val="008F3510"/>
    <w:rsid w:val="008F3A3E"/>
    <w:rsid w:val="008F3A84"/>
    <w:rsid w:val="008F3C47"/>
    <w:rsid w:val="008F4083"/>
    <w:rsid w:val="008F482B"/>
    <w:rsid w:val="008F4BFA"/>
    <w:rsid w:val="008F4D17"/>
    <w:rsid w:val="008F5099"/>
    <w:rsid w:val="008F53E5"/>
    <w:rsid w:val="008F5BCA"/>
    <w:rsid w:val="008F6483"/>
    <w:rsid w:val="008F64D8"/>
    <w:rsid w:val="008F6AD8"/>
    <w:rsid w:val="008F7CEE"/>
    <w:rsid w:val="009006A9"/>
    <w:rsid w:val="00900B78"/>
    <w:rsid w:val="00900C61"/>
    <w:rsid w:val="00900DBA"/>
    <w:rsid w:val="009010DA"/>
    <w:rsid w:val="0090126C"/>
    <w:rsid w:val="009013D1"/>
    <w:rsid w:val="009014B3"/>
    <w:rsid w:val="00901B9A"/>
    <w:rsid w:val="00901E02"/>
    <w:rsid w:val="00901F30"/>
    <w:rsid w:val="00901F5A"/>
    <w:rsid w:val="00901FD0"/>
    <w:rsid w:val="00902063"/>
    <w:rsid w:val="0090278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8FF"/>
    <w:rsid w:val="009070BB"/>
    <w:rsid w:val="00907111"/>
    <w:rsid w:val="00907240"/>
    <w:rsid w:val="0090725B"/>
    <w:rsid w:val="0090726E"/>
    <w:rsid w:val="0090737D"/>
    <w:rsid w:val="009076DE"/>
    <w:rsid w:val="0090777E"/>
    <w:rsid w:val="009078B3"/>
    <w:rsid w:val="00907CCA"/>
    <w:rsid w:val="00910030"/>
    <w:rsid w:val="009100C2"/>
    <w:rsid w:val="0091016B"/>
    <w:rsid w:val="0091020F"/>
    <w:rsid w:val="00910265"/>
    <w:rsid w:val="00910294"/>
    <w:rsid w:val="009105AB"/>
    <w:rsid w:val="00910E8E"/>
    <w:rsid w:val="0091116B"/>
    <w:rsid w:val="009118C0"/>
    <w:rsid w:val="009118D2"/>
    <w:rsid w:val="00911B65"/>
    <w:rsid w:val="00911EA7"/>
    <w:rsid w:val="00911F6A"/>
    <w:rsid w:val="00912400"/>
    <w:rsid w:val="0091248A"/>
    <w:rsid w:val="00912749"/>
    <w:rsid w:val="00912DA7"/>
    <w:rsid w:val="00913314"/>
    <w:rsid w:val="0091345E"/>
    <w:rsid w:val="00913677"/>
    <w:rsid w:val="009136AE"/>
    <w:rsid w:val="00913789"/>
    <w:rsid w:val="00913D12"/>
    <w:rsid w:val="009140E1"/>
    <w:rsid w:val="0091467C"/>
    <w:rsid w:val="00914B27"/>
    <w:rsid w:val="00914D0C"/>
    <w:rsid w:val="00914F72"/>
    <w:rsid w:val="009150C1"/>
    <w:rsid w:val="00915609"/>
    <w:rsid w:val="00915624"/>
    <w:rsid w:val="00915EB3"/>
    <w:rsid w:val="00915FD3"/>
    <w:rsid w:val="00916161"/>
    <w:rsid w:val="009161C3"/>
    <w:rsid w:val="0091632D"/>
    <w:rsid w:val="009163DF"/>
    <w:rsid w:val="00916783"/>
    <w:rsid w:val="00916DA2"/>
    <w:rsid w:val="00916F0B"/>
    <w:rsid w:val="00917056"/>
    <w:rsid w:val="009170EB"/>
    <w:rsid w:val="00917565"/>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69C"/>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C36"/>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BD"/>
    <w:rsid w:val="00944FFA"/>
    <w:rsid w:val="00945459"/>
    <w:rsid w:val="00945587"/>
    <w:rsid w:val="0094574D"/>
    <w:rsid w:val="009457C1"/>
    <w:rsid w:val="00945EB5"/>
    <w:rsid w:val="0094614D"/>
    <w:rsid w:val="0094659E"/>
    <w:rsid w:val="009465A7"/>
    <w:rsid w:val="00946983"/>
    <w:rsid w:val="009470CF"/>
    <w:rsid w:val="00947333"/>
    <w:rsid w:val="009475FE"/>
    <w:rsid w:val="00947AD3"/>
    <w:rsid w:val="0095074F"/>
    <w:rsid w:val="00950962"/>
    <w:rsid w:val="009509B7"/>
    <w:rsid w:val="00950A55"/>
    <w:rsid w:val="00950ADC"/>
    <w:rsid w:val="00950B98"/>
    <w:rsid w:val="00950C45"/>
    <w:rsid w:val="00950C9A"/>
    <w:rsid w:val="00950ED8"/>
    <w:rsid w:val="00950FC2"/>
    <w:rsid w:val="009511C9"/>
    <w:rsid w:val="009513AE"/>
    <w:rsid w:val="00951414"/>
    <w:rsid w:val="009516F8"/>
    <w:rsid w:val="0095185E"/>
    <w:rsid w:val="009518DC"/>
    <w:rsid w:val="00951C05"/>
    <w:rsid w:val="00951ED8"/>
    <w:rsid w:val="009524D9"/>
    <w:rsid w:val="00952639"/>
    <w:rsid w:val="00952D05"/>
    <w:rsid w:val="00952D5C"/>
    <w:rsid w:val="00952D77"/>
    <w:rsid w:val="0095304D"/>
    <w:rsid w:val="009530FF"/>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81A"/>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1C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4D2"/>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9C"/>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67"/>
    <w:rsid w:val="00975D8B"/>
    <w:rsid w:val="0097606D"/>
    <w:rsid w:val="009760A7"/>
    <w:rsid w:val="00976401"/>
    <w:rsid w:val="009767A9"/>
    <w:rsid w:val="00976868"/>
    <w:rsid w:val="00976BFC"/>
    <w:rsid w:val="00977574"/>
    <w:rsid w:val="00977EFA"/>
    <w:rsid w:val="009800D6"/>
    <w:rsid w:val="0098014F"/>
    <w:rsid w:val="00980AB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31"/>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0C9"/>
    <w:rsid w:val="00986101"/>
    <w:rsid w:val="00986347"/>
    <w:rsid w:val="00986759"/>
    <w:rsid w:val="00986A76"/>
    <w:rsid w:val="00987122"/>
    <w:rsid w:val="0098725A"/>
    <w:rsid w:val="009873B9"/>
    <w:rsid w:val="0098745A"/>
    <w:rsid w:val="009874C5"/>
    <w:rsid w:val="00987C8F"/>
    <w:rsid w:val="00987FB7"/>
    <w:rsid w:val="009905BE"/>
    <w:rsid w:val="009907A5"/>
    <w:rsid w:val="00990A71"/>
    <w:rsid w:val="00990BD4"/>
    <w:rsid w:val="00990D4F"/>
    <w:rsid w:val="00990D6A"/>
    <w:rsid w:val="00990D80"/>
    <w:rsid w:val="00991061"/>
    <w:rsid w:val="009915E2"/>
    <w:rsid w:val="0099183C"/>
    <w:rsid w:val="00991FE7"/>
    <w:rsid w:val="00992BBC"/>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BBD"/>
    <w:rsid w:val="009960F8"/>
    <w:rsid w:val="00996318"/>
    <w:rsid w:val="00996344"/>
    <w:rsid w:val="0099666E"/>
    <w:rsid w:val="00996762"/>
    <w:rsid w:val="00996A61"/>
    <w:rsid w:val="00996C01"/>
    <w:rsid w:val="00996C6C"/>
    <w:rsid w:val="00996F18"/>
    <w:rsid w:val="0099713F"/>
    <w:rsid w:val="0099714C"/>
    <w:rsid w:val="00997370"/>
    <w:rsid w:val="009A01C9"/>
    <w:rsid w:val="009A0622"/>
    <w:rsid w:val="009A08B5"/>
    <w:rsid w:val="009A0A8D"/>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2EB"/>
    <w:rsid w:val="009A364A"/>
    <w:rsid w:val="009A3664"/>
    <w:rsid w:val="009A37C7"/>
    <w:rsid w:val="009A3929"/>
    <w:rsid w:val="009A3A1C"/>
    <w:rsid w:val="009A4241"/>
    <w:rsid w:val="009A43BE"/>
    <w:rsid w:val="009A43E5"/>
    <w:rsid w:val="009A4498"/>
    <w:rsid w:val="009A4585"/>
    <w:rsid w:val="009A4622"/>
    <w:rsid w:val="009A49FD"/>
    <w:rsid w:val="009A4AF1"/>
    <w:rsid w:val="009A4E82"/>
    <w:rsid w:val="009A5130"/>
    <w:rsid w:val="009A593F"/>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1C"/>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4F83"/>
    <w:rsid w:val="009B54A6"/>
    <w:rsid w:val="009B56EC"/>
    <w:rsid w:val="009B578E"/>
    <w:rsid w:val="009B59AC"/>
    <w:rsid w:val="009B5D6A"/>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5E"/>
    <w:rsid w:val="009C0D24"/>
    <w:rsid w:val="009C1027"/>
    <w:rsid w:val="009C10CC"/>
    <w:rsid w:val="009C1113"/>
    <w:rsid w:val="009C1137"/>
    <w:rsid w:val="009C11AA"/>
    <w:rsid w:val="009C154B"/>
    <w:rsid w:val="009C1593"/>
    <w:rsid w:val="009C15AB"/>
    <w:rsid w:val="009C1717"/>
    <w:rsid w:val="009C1997"/>
    <w:rsid w:val="009C1A4B"/>
    <w:rsid w:val="009C1F3C"/>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51"/>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4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35"/>
    <w:rsid w:val="009D6188"/>
    <w:rsid w:val="009D69ED"/>
    <w:rsid w:val="009D6A6C"/>
    <w:rsid w:val="009D6AAF"/>
    <w:rsid w:val="009D6D3B"/>
    <w:rsid w:val="009D6E8B"/>
    <w:rsid w:val="009D7324"/>
    <w:rsid w:val="009D73C3"/>
    <w:rsid w:val="009D74F0"/>
    <w:rsid w:val="009D763A"/>
    <w:rsid w:val="009D7AEA"/>
    <w:rsid w:val="009E002E"/>
    <w:rsid w:val="009E0031"/>
    <w:rsid w:val="009E0268"/>
    <w:rsid w:val="009E0A63"/>
    <w:rsid w:val="009E0B01"/>
    <w:rsid w:val="009E1189"/>
    <w:rsid w:val="009E130A"/>
    <w:rsid w:val="009E134C"/>
    <w:rsid w:val="009E159D"/>
    <w:rsid w:val="009E16C2"/>
    <w:rsid w:val="009E1942"/>
    <w:rsid w:val="009E1A7E"/>
    <w:rsid w:val="009E1BEE"/>
    <w:rsid w:val="009E1C32"/>
    <w:rsid w:val="009E1EFB"/>
    <w:rsid w:val="009E1F65"/>
    <w:rsid w:val="009E22D3"/>
    <w:rsid w:val="009E29EC"/>
    <w:rsid w:val="009E2B50"/>
    <w:rsid w:val="009E2D3D"/>
    <w:rsid w:val="009E2EFC"/>
    <w:rsid w:val="009E339B"/>
    <w:rsid w:val="009E3555"/>
    <w:rsid w:val="009E3577"/>
    <w:rsid w:val="009E36F3"/>
    <w:rsid w:val="009E3834"/>
    <w:rsid w:val="009E38F3"/>
    <w:rsid w:val="009E4420"/>
    <w:rsid w:val="009E47E5"/>
    <w:rsid w:val="009E49F1"/>
    <w:rsid w:val="009E522A"/>
    <w:rsid w:val="009E55E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A7"/>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8E"/>
    <w:rsid w:val="009F7883"/>
    <w:rsid w:val="009F7A79"/>
    <w:rsid w:val="009F7AE0"/>
    <w:rsid w:val="009F7B51"/>
    <w:rsid w:val="009F7B85"/>
    <w:rsid w:val="009F7D6E"/>
    <w:rsid w:val="009F7D7D"/>
    <w:rsid w:val="009F7DE1"/>
    <w:rsid w:val="009F7E3F"/>
    <w:rsid w:val="00A000F4"/>
    <w:rsid w:val="00A0052A"/>
    <w:rsid w:val="00A00949"/>
    <w:rsid w:val="00A00F05"/>
    <w:rsid w:val="00A010C2"/>
    <w:rsid w:val="00A013F7"/>
    <w:rsid w:val="00A015DA"/>
    <w:rsid w:val="00A016F0"/>
    <w:rsid w:val="00A01740"/>
    <w:rsid w:val="00A01B5C"/>
    <w:rsid w:val="00A01E1A"/>
    <w:rsid w:val="00A01FF0"/>
    <w:rsid w:val="00A020D1"/>
    <w:rsid w:val="00A02E73"/>
    <w:rsid w:val="00A0303D"/>
    <w:rsid w:val="00A0330C"/>
    <w:rsid w:val="00A03C4D"/>
    <w:rsid w:val="00A03C92"/>
    <w:rsid w:val="00A03EDD"/>
    <w:rsid w:val="00A0420A"/>
    <w:rsid w:val="00A0427D"/>
    <w:rsid w:val="00A043BA"/>
    <w:rsid w:val="00A04678"/>
    <w:rsid w:val="00A0490B"/>
    <w:rsid w:val="00A0503D"/>
    <w:rsid w:val="00A0504C"/>
    <w:rsid w:val="00A054B8"/>
    <w:rsid w:val="00A05674"/>
    <w:rsid w:val="00A05772"/>
    <w:rsid w:val="00A05794"/>
    <w:rsid w:val="00A05DAD"/>
    <w:rsid w:val="00A066C8"/>
    <w:rsid w:val="00A06706"/>
    <w:rsid w:val="00A06769"/>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230"/>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BB0"/>
    <w:rsid w:val="00A16F4A"/>
    <w:rsid w:val="00A17075"/>
    <w:rsid w:val="00A170EA"/>
    <w:rsid w:val="00A170FE"/>
    <w:rsid w:val="00A17632"/>
    <w:rsid w:val="00A17648"/>
    <w:rsid w:val="00A176D9"/>
    <w:rsid w:val="00A176DE"/>
    <w:rsid w:val="00A17826"/>
    <w:rsid w:val="00A178E3"/>
    <w:rsid w:val="00A178E7"/>
    <w:rsid w:val="00A17968"/>
    <w:rsid w:val="00A17BF3"/>
    <w:rsid w:val="00A17CBA"/>
    <w:rsid w:val="00A17E41"/>
    <w:rsid w:val="00A20184"/>
    <w:rsid w:val="00A20372"/>
    <w:rsid w:val="00A20B2D"/>
    <w:rsid w:val="00A20B3E"/>
    <w:rsid w:val="00A20E25"/>
    <w:rsid w:val="00A20EB8"/>
    <w:rsid w:val="00A20FB5"/>
    <w:rsid w:val="00A21313"/>
    <w:rsid w:val="00A21415"/>
    <w:rsid w:val="00A21A0D"/>
    <w:rsid w:val="00A21A94"/>
    <w:rsid w:val="00A21D3E"/>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F9F"/>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C24"/>
    <w:rsid w:val="00A30D18"/>
    <w:rsid w:val="00A312CB"/>
    <w:rsid w:val="00A31466"/>
    <w:rsid w:val="00A3154B"/>
    <w:rsid w:val="00A315E0"/>
    <w:rsid w:val="00A31962"/>
    <w:rsid w:val="00A31FCF"/>
    <w:rsid w:val="00A324F2"/>
    <w:rsid w:val="00A326AD"/>
    <w:rsid w:val="00A32734"/>
    <w:rsid w:val="00A32B35"/>
    <w:rsid w:val="00A32ECC"/>
    <w:rsid w:val="00A33C92"/>
    <w:rsid w:val="00A33F67"/>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652"/>
    <w:rsid w:val="00A40AAD"/>
    <w:rsid w:val="00A40B01"/>
    <w:rsid w:val="00A40B48"/>
    <w:rsid w:val="00A40DD0"/>
    <w:rsid w:val="00A41386"/>
    <w:rsid w:val="00A413F1"/>
    <w:rsid w:val="00A41B34"/>
    <w:rsid w:val="00A41F4F"/>
    <w:rsid w:val="00A42011"/>
    <w:rsid w:val="00A42163"/>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4F6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B15"/>
    <w:rsid w:val="00A50EA8"/>
    <w:rsid w:val="00A50FBD"/>
    <w:rsid w:val="00A51312"/>
    <w:rsid w:val="00A514B4"/>
    <w:rsid w:val="00A517B2"/>
    <w:rsid w:val="00A51E3A"/>
    <w:rsid w:val="00A520E8"/>
    <w:rsid w:val="00A52BE2"/>
    <w:rsid w:val="00A52C81"/>
    <w:rsid w:val="00A5340E"/>
    <w:rsid w:val="00A534D5"/>
    <w:rsid w:val="00A5359C"/>
    <w:rsid w:val="00A538A9"/>
    <w:rsid w:val="00A53DE8"/>
    <w:rsid w:val="00A54393"/>
    <w:rsid w:val="00A545BB"/>
    <w:rsid w:val="00A54701"/>
    <w:rsid w:val="00A548A9"/>
    <w:rsid w:val="00A54900"/>
    <w:rsid w:val="00A54ABF"/>
    <w:rsid w:val="00A54EA2"/>
    <w:rsid w:val="00A552B6"/>
    <w:rsid w:val="00A55495"/>
    <w:rsid w:val="00A555CB"/>
    <w:rsid w:val="00A55699"/>
    <w:rsid w:val="00A55837"/>
    <w:rsid w:val="00A55A8F"/>
    <w:rsid w:val="00A55CB8"/>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386"/>
    <w:rsid w:val="00A619FA"/>
    <w:rsid w:val="00A61CCE"/>
    <w:rsid w:val="00A622B1"/>
    <w:rsid w:val="00A6236A"/>
    <w:rsid w:val="00A626A1"/>
    <w:rsid w:val="00A6279F"/>
    <w:rsid w:val="00A6299E"/>
    <w:rsid w:val="00A62CDE"/>
    <w:rsid w:val="00A630AE"/>
    <w:rsid w:val="00A635C0"/>
    <w:rsid w:val="00A635D3"/>
    <w:rsid w:val="00A638AA"/>
    <w:rsid w:val="00A63B9D"/>
    <w:rsid w:val="00A64404"/>
    <w:rsid w:val="00A644C4"/>
    <w:rsid w:val="00A6454E"/>
    <w:rsid w:val="00A64735"/>
    <w:rsid w:val="00A648D6"/>
    <w:rsid w:val="00A64A6A"/>
    <w:rsid w:val="00A64BBD"/>
    <w:rsid w:val="00A64E6C"/>
    <w:rsid w:val="00A64E9B"/>
    <w:rsid w:val="00A65094"/>
    <w:rsid w:val="00A65125"/>
    <w:rsid w:val="00A65379"/>
    <w:rsid w:val="00A65394"/>
    <w:rsid w:val="00A657BA"/>
    <w:rsid w:val="00A657F2"/>
    <w:rsid w:val="00A65D36"/>
    <w:rsid w:val="00A65E3E"/>
    <w:rsid w:val="00A65F29"/>
    <w:rsid w:val="00A66070"/>
    <w:rsid w:val="00A66167"/>
    <w:rsid w:val="00A6625B"/>
    <w:rsid w:val="00A669D7"/>
    <w:rsid w:val="00A66ACD"/>
    <w:rsid w:val="00A66B0A"/>
    <w:rsid w:val="00A66F2C"/>
    <w:rsid w:val="00A66F43"/>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6C6"/>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77F10"/>
    <w:rsid w:val="00A800CF"/>
    <w:rsid w:val="00A802B4"/>
    <w:rsid w:val="00A803A2"/>
    <w:rsid w:val="00A8045E"/>
    <w:rsid w:val="00A80568"/>
    <w:rsid w:val="00A807CD"/>
    <w:rsid w:val="00A809D7"/>
    <w:rsid w:val="00A8133D"/>
    <w:rsid w:val="00A81817"/>
    <w:rsid w:val="00A8185C"/>
    <w:rsid w:val="00A81F59"/>
    <w:rsid w:val="00A81FF6"/>
    <w:rsid w:val="00A820DB"/>
    <w:rsid w:val="00A821DD"/>
    <w:rsid w:val="00A8298E"/>
    <w:rsid w:val="00A829F9"/>
    <w:rsid w:val="00A82ACF"/>
    <w:rsid w:val="00A82D0A"/>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75"/>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B8D"/>
    <w:rsid w:val="00A92C12"/>
    <w:rsid w:val="00A930AA"/>
    <w:rsid w:val="00A93852"/>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9AF"/>
    <w:rsid w:val="00AA1AFE"/>
    <w:rsid w:val="00AA1F8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364"/>
    <w:rsid w:val="00AA4493"/>
    <w:rsid w:val="00AA4579"/>
    <w:rsid w:val="00AA495B"/>
    <w:rsid w:val="00AA497C"/>
    <w:rsid w:val="00AA4A2C"/>
    <w:rsid w:val="00AA4A53"/>
    <w:rsid w:val="00AA4FD0"/>
    <w:rsid w:val="00AA53D4"/>
    <w:rsid w:val="00AA5CDB"/>
    <w:rsid w:val="00AA6072"/>
    <w:rsid w:val="00AA637D"/>
    <w:rsid w:val="00AA66D4"/>
    <w:rsid w:val="00AA671C"/>
    <w:rsid w:val="00AA6D7F"/>
    <w:rsid w:val="00AA6EDB"/>
    <w:rsid w:val="00AA7606"/>
    <w:rsid w:val="00AA788C"/>
    <w:rsid w:val="00AA78F6"/>
    <w:rsid w:val="00AB028F"/>
    <w:rsid w:val="00AB0C90"/>
    <w:rsid w:val="00AB111D"/>
    <w:rsid w:val="00AB113E"/>
    <w:rsid w:val="00AB1715"/>
    <w:rsid w:val="00AB18EB"/>
    <w:rsid w:val="00AB2112"/>
    <w:rsid w:val="00AB22CC"/>
    <w:rsid w:val="00AB22F0"/>
    <w:rsid w:val="00AB2389"/>
    <w:rsid w:val="00AB2545"/>
    <w:rsid w:val="00AB2855"/>
    <w:rsid w:val="00AB2955"/>
    <w:rsid w:val="00AB2B1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9EE"/>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1E31"/>
    <w:rsid w:val="00AC2433"/>
    <w:rsid w:val="00AC2631"/>
    <w:rsid w:val="00AC2BAF"/>
    <w:rsid w:val="00AC2F1A"/>
    <w:rsid w:val="00AC3572"/>
    <w:rsid w:val="00AC357B"/>
    <w:rsid w:val="00AC373D"/>
    <w:rsid w:val="00AC3850"/>
    <w:rsid w:val="00AC395A"/>
    <w:rsid w:val="00AC3CF7"/>
    <w:rsid w:val="00AC3D70"/>
    <w:rsid w:val="00AC418E"/>
    <w:rsid w:val="00AC4444"/>
    <w:rsid w:val="00AC4488"/>
    <w:rsid w:val="00AC45E1"/>
    <w:rsid w:val="00AC4637"/>
    <w:rsid w:val="00AC4BF1"/>
    <w:rsid w:val="00AC4F39"/>
    <w:rsid w:val="00AC533B"/>
    <w:rsid w:val="00AC561E"/>
    <w:rsid w:val="00AC5C7C"/>
    <w:rsid w:val="00AC5D6A"/>
    <w:rsid w:val="00AC602E"/>
    <w:rsid w:val="00AC60D8"/>
    <w:rsid w:val="00AC6861"/>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C44"/>
    <w:rsid w:val="00AD2F0E"/>
    <w:rsid w:val="00AD2FF5"/>
    <w:rsid w:val="00AD3658"/>
    <w:rsid w:val="00AD3769"/>
    <w:rsid w:val="00AD3844"/>
    <w:rsid w:val="00AD39CE"/>
    <w:rsid w:val="00AD429C"/>
    <w:rsid w:val="00AD43DB"/>
    <w:rsid w:val="00AD44BF"/>
    <w:rsid w:val="00AD5127"/>
    <w:rsid w:val="00AD5222"/>
    <w:rsid w:val="00AD5520"/>
    <w:rsid w:val="00AD5ADC"/>
    <w:rsid w:val="00AD5C2A"/>
    <w:rsid w:val="00AD61BA"/>
    <w:rsid w:val="00AD61D9"/>
    <w:rsid w:val="00AD6AB3"/>
    <w:rsid w:val="00AD6CB2"/>
    <w:rsid w:val="00AD6F48"/>
    <w:rsid w:val="00AD714F"/>
    <w:rsid w:val="00AD7165"/>
    <w:rsid w:val="00AD7438"/>
    <w:rsid w:val="00AD769D"/>
    <w:rsid w:val="00AD76E1"/>
    <w:rsid w:val="00AD7DB3"/>
    <w:rsid w:val="00AD7E0C"/>
    <w:rsid w:val="00AD7E17"/>
    <w:rsid w:val="00AE0026"/>
    <w:rsid w:val="00AE01B1"/>
    <w:rsid w:val="00AE0301"/>
    <w:rsid w:val="00AE04F4"/>
    <w:rsid w:val="00AE126B"/>
    <w:rsid w:val="00AE1448"/>
    <w:rsid w:val="00AE1572"/>
    <w:rsid w:val="00AE1745"/>
    <w:rsid w:val="00AE1B3A"/>
    <w:rsid w:val="00AE1D0A"/>
    <w:rsid w:val="00AE1E23"/>
    <w:rsid w:val="00AE1E2A"/>
    <w:rsid w:val="00AE2860"/>
    <w:rsid w:val="00AE2BAB"/>
    <w:rsid w:val="00AE2D58"/>
    <w:rsid w:val="00AE325C"/>
    <w:rsid w:val="00AE381D"/>
    <w:rsid w:val="00AE3C5C"/>
    <w:rsid w:val="00AE3E14"/>
    <w:rsid w:val="00AE3F77"/>
    <w:rsid w:val="00AE42B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E7F85"/>
    <w:rsid w:val="00AF008A"/>
    <w:rsid w:val="00AF0481"/>
    <w:rsid w:val="00AF07E2"/>
    <w:rsid w:val="00AF0848"/>
    <w:rsid w:val="00AF0A8E"/>
    <w:rsid w:val="00AF0C0C"/>
    <w:rsid w:val="00AF0EBF"/>
    <w:rsid w:val="00AF1376"/>
    <w:rsid w:val="00AF18C5"/>
    <w:rsid w:val="00AF18E5"/>
    <w:rsid w:val="00AF1E5C"/>
    <w:rsid w:val="00AF1E8C"/>
    <w:rsid w:val="00AF236A"/>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1F8"/>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0CC8"/>
    <w:rsid w:val="00B10D3A"/>
    <w:rsid w:val="00B110E8"/>
    <w:rsid w:val="00B11274"/>
    <w:rsid w:val="00B1142A"/>
    <w:rsid w:val="00B115DB"/>
    <w:rsid w:val="00B119BE"/>
    <w:rsid w:val="00B11D63"/>
    <w:rsid w:val="00B11ECD"/>
    <w:rsid w:val="00B1230B"/>
    <w:rsid w:val="00B12483"/>
    <w:rsid w:val="00B12B6E"/>
    <w:rsid w:val="00B12E84"/>
    <w:rsid w:val="00B13476"/>
    <w:rsid w:val="00B136FE"/>
    <w:rsid w:val="00B1382C"/>
    <w:rsid w:val="00B1384E"/>
    <w:rsid w:val="00B1396A"/>
    <w:rsid w:val="00B13B41"/>
    <w:rsid w:val="00B13C1A"/>
    <w:rsid w:val="00B13DF5"/>
    <w:rsid w:val="00B14A27"/>
    <w:rsid w:val="00B14A37"/>
    <w:rsid w:val="00B14A85"/>
    <w:rsid w:val="00B150AE"/>
    <w:rsid w:val="00B151D3"/>
    <w:rsid w:val="00B152F2"/>
    <w:rsid w:val="00B1567E"/>
    <w:rsid w:val="00B15A12"/>
    <w:rsid w:val="00B15AFA"/>
    <w:rsid w:val="00B15B6E"/>
    <w:rsid w:val="00B15C5B"/>
    <w:rsid w:val="00B16300"/>
    <w:rsid w:val="00B16414"/>
    <w:rsid w:val="00B16CF8"/>
    <w:rsid w:val="00B170B0"/>
    <w:rsid w:val="00B17438"/>
    <w:rsid w:val="00B17457"/>
    <w:rsid w:val="00B17500"/>
    <w:rsid w:val="00B17EF9"/>
    <w:rsid w:val="00B203F1"/>
    <w:rsid w:val="00B206AB"/>
    <w:rsid w:val="00B20ACA"/>
    <w:rsid w:val="00B21308"/>
    <w:rsid w:val="00B21501"/>
    <w:rsid w:val="00B21603"/>
    <w:rsid w:val="00B21A54"/>
    <w:rsid w:val="00B21EF6"/>
    <w:rsid w:val="00B228F5"/>
    <w:rsid w:val="00B229D9"/>
    <w:rsid w:val="00B23480"/>
    <w:rsid w:val="00B23580"/>
    <w:rsid w:val="00B23773"/>
    <w:rsid w:val="00B23A32"/>
    <w:rsid w:val="00B23B1C"/>
    <w:rsid w:val="00B23E31"/>
    <w:rsid w:val="00B2421F"/>
    <w:rsid w:val="00B2433F"/>
    <w:rsid w:val="00B24679"/>
    <w:rsid w:val="00B24F9E"/>
    <w:rsid w:val="00B25079"/>
    <w:rsid w:val="00B25096"/>
    <w:rsid w:val="00B25D71"/>
    <w:rsid w:val="00B25D9A"/>
    <w:rsid w:val="00B26520"/>
    <w:rsid w:val="00B26589"/>
    <w:rsid w:val="00B26724"/>
    <w:rsid w:val="00B267D9"/>
    <w:rsid w:val="00B27060"/>
    <w:rsid w:val="00B27881"/>
    <w:rsid w:val="00B27D7F"/>
    <w:rsid w:val="00B27F6D"/>
    <w:rsid w:val="00B3011D"/>
    <w:rsid w:val="00B30552"/>
    <w:rsid w:val="00B3066E"/>
    <w:rsid w:val="00B30C09"/>
    <w:rsid w:val="00B30DEE"/>
    <w:rsid w:val="00B3100A"/>
    <w:rsid w:val="00B310A1"/>
    <w:rsid w:val="00B312BB"/>
    <w:rsid w:val="00B3178A"/>
    <w:rsid w:val="00B31CF5"/>
    <w:rsid w:val="00B320A4"/>
    <w:rsid w:val="00B3212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37F5E"/>
    <w:rsid w:val="00B400C4"/>
    <w:rsid w:val="00B4018D"/>
    <w:rsid w:val="00B403E9"/>
    <w:rsid w:val="00B40C49"/>
    <w:rsid w:val="00B412C6"/>
    <w:rsid w:val="00B412EB"/>
    <w:rsid w:val="00B413AF"/>
    <w:rsid w:val="00B4143C"/>
    <w:rsid w:val="00B4178D"/>
    <w:rsid w:val="00B4182A"/>
    <w:rsid w:val="00B41C6F"/>
    <w:rsid w:val="00B42219"/>
    <w:rsid w:val="00B423A4"/>
    <w:rsid w:val="00B429D5"/>
    <w:rsid w:val="00B429E2"/>
    <w:rsid w:val="00B42C75"/>
    <w:rsid w:val="00B42FA5"/>
    <w:rsid w:val="00B4371B"/>
    <w:rsid w:val="00B43A65"/>
    <w:rsid w:val="00B43B3F"/>
    <w:rsid w:val="00B43D97"/>
    <w:rsid w:val="00B43DF7"/>
    <w:rsid w:val="00B4411F"/>
    <w:rsid w:val="00B44262"/>
    <w:rsid w:val="00B4453B"/>
    <w:rsid w:val="00B4455A"/>
    <w:rsid w:val="00B44700"/>
    <w:rsid w:val="00B44AAC"/>
    <w:rsid w:val="00B44F5B"/>
    <w:rsid w:val="00B44FD9"/>
    <w:rsid w:val="00B4587A"/>
    <w:rsid w:val="00B45891"/>
    <w:rsid w:val="00B458F8"/>
    <w:rsid w:val="00B45ADA"/>
    <w:rsid w:val="00B45E47"/>
    <w:rsid w:val="00B46662"/>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65D"/>
    <w:rsid w:val="00B519D8"/>
    <w:rsid w:val="00B51C32"/>
    <w:rsid w:val="00B51D72"/>
    <w:rsid w:val="00B523F9"/>
    <w:rsid w:val="00B52522"/>
    <w:rsid w:val="00B52E76"/>
    <w:rsid w:val="00B52FEF"/>
    <w:rsid w:val="00B53353"/>
    <w:rsid w:val="00B5342E"/>
    <w:rsid w:val="00B535C1"/>
    <w:rsid w:val="00B535FD"/>
    <w:rsid w:val="00B53AD9"/>
    <w:rsid w:val="00B53B7D"/>
    <w:rsid w:val="00B53CFF"/>
    <w:rsid w:val="00B5457D"/>
    <w:rsid w:val="00B545B8"/>
    <w:rsid w:val="00B552AD"/>
    <w:rsid w:val="00B553F1"/>
    <w:rsid w:val="00B55692"/>
    <w:rsid w:val="00B55892"/>
    <w:rsid w:val="00B55895"/>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0F"/>
    <w:rsid w:val="00B60F7F"/>
    <w:rsid w:val="00B6125D"/>
    <w:rsid w:val="00B614D9"/>
    <w:rsid w:val="00B6171E"/>
    <w:rsid w:val="00B61959"/>
    <w:rsid w:val="00B61FD9"/>
    <w:rsid w:val="00B62163"/>
    <w:rsid w:val="00B6299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AD7"/>
    <w:rsid w:val="00B65C85"/>
    <w:rsid w:val="00B65CDB"/>
    <w:rsid w:val="00B6613C"/>
    <w:rsid w:val="00B661BA"/>
    <w:rsid w:val="00B661FF"/>
    <w:rsid w:val="00B6667F"/>
    <w:rsid w:val="00B66710"/>
    <w:rsid w:val="00B669D4"/>
    <w:rsid w:val="00B66D32"/>
    <w:rsid w:val="00B673E6"/>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2CD9"/>
    <w:rsid w:val="00B732C7"/>
    <w:rsid w:val="00B737A8"/>
    <w:rsid w:val="00B737D9"/>
    <w:rsid w:val="00B7419C"/>
    <w:rsid w:val="00B74439"/>
    <w:rsid w:val="00B74E88"/>
    <w:rsid w:val="00B751B6"/>
    <w:rsid w:val="00B75582"/>
    <w:rsid w:val="00B756F3"/>
    <w:rsid w:val="00B75B12"/>
    <w:rsid w:val="00B76153"/>
    <w:rsid w:val="00B764D1"/>
    <w:rsid w:val="00B76538"/>
    <w:rsid w:val="00B765CF"/>
    <w:rsid w:val="00B768D1"/>
    <w:rsid w:val="00B76EE3"/>
    <w:rsid w:val="00B76EE8"/>
    <w:rsid w:val="00B77096"/>
    <w:rsid w:val="00B77A94"/>
    <w:rsid w:val="00B77BEC"/>
    <w:rsid w:val="00B800A7"/>
    <w:rsid w:val="00B80248"/>
    <w:rsid w:val="00B8074C"/>
    <w:rsid w:val="00B8084E"/>
    <w:rsid w:val="00B80A02"/>
    <w:rsid w:val="00B80B4F"/>
    <w:rsid w:val="00B80B5F"/>
    <w:rsid w:val="00B80BB6"/>
    <w:rsid w:val="00B80C4B"/>
    <w:rsid w:val="00B80CBD"/>
    <w:rsid w:val="00B80D2A"/>
    <w:rsid w:val="00B80D5C"/>
    <w:rsid w:val="00B80D88"/>
    <w:rsid w:val="00B81982"/>
    <w:rsid w:val="00B81CFC"/>
    <w:rsid w:val="00B82055"/>
    <w:rsid w:val="00B82179"/>
    <w:rsid w:val="00B82471"/>
    <w:rsid w:val="00B825C5"/>
    <w:rsid w:val="00B82D40"/>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5CD5"/>
    <w:rsid w:val="00B861C9"/>
    <w:rsid w:val="00B864DE"/>
    <w:rsid w:val="00B8681A"/>
    <w:rsid w:val="00B868B6"/>
    <w:rsid w:val="00B86BED"/>
    <w:rsid w:val="00B87024"/>
    <w:rsid w:val="00B87281"/>
    <w:rsid w:val="00B873CC"/>
    <w:rsid w:val="00B87667"/>
    <w:rsid w:val="00B8776D"/>
    <w:rsid w:val="00B87791"/>
    <w:rsid w:val="00B8789F"/>
    <w:rsid w:val="00B87A86"/>
    <w:rsid w:val="00B87FC9"/>
    <w:rsid w:val="00B901A6"/>
    <w:rsid w:val="00B9020D"/>
    <w:rsid w:val="00B90331"/>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60"/>
    <w:rsid w:val="00B93BFD"/>
    <w:rsid w:val="00B940D4"/>
    <w:rsid w:val="00B94B11"/>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726"/>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37E8"/>
    <w:rsid w:val="00BA4141"/>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7BA"/>
    <w:rsid w:val="00BB1AF0"/>
    <w:rsid w:val="00BB1D8F"/>
    <w:rsid w:val="00BB21FF"/>
    <w:rsid w:val="00BB2273"/>
    <w:rsid w:val="00BB2371"/>
    <w:rsid w:val="00BB2390"/>
    <w:rsid w:val="00BB2507"/>
    <w:rsid w:val="00BB2651"/>
    <w:rsid w:val="00BB2912"/>
    <w:rsid w:val="00BB2DD6"/>
    <w:rsid w:val="00BB3140"/>
    <w:rsid w:val="00BB315A"/>
    <w:rsid w:val="00BB3AE6"/>
    <w:rsid w:val="00BB3B33"/>
    <w:rsid w:val="00BB3CFB"/>
    <w:rsid w:val="00BB3D2F"/>
    <w:rsid w:val="00BB4848"/>
    <w:rsid w:val="00BB4B83"/>
    <w:rsid w:val="00BB5192"/>
    <w:rsid w:val="00BB5715"/>
    <w:rsid w:val="00BB5CD8"/>
    <w:rsid w:val="00BB6025"/>
    <w:rsid w:val="00BB60DE"/>
    <w:rsid w:val="00BB61ED"/>
    <w:rsid w:val="00BB6E2C"/>
    <w:rsid w:val="00BB7582"/>
    <w:rsid w:val="00BB75D3"/>
    <w:rsid w:val="00BB79C3"/>
    <w:rsid w:val="00BC0AEC"/>
    <w:rsid w:val="00BC145E"/>
    <w:rsid w:val="00BC1534"/>
    <w:rsid w:val="00BC215B"/>
    <w:rsid w:val="00BC2386"/>
    <w:rsid w:val="00BC238A"/>
    <w:rsid w:val="00BC2724"/>
    <w:rsid w:val="00BC2B51"/>
    <w:rsid w:val="00BC3293"/>
    <w:rsid w:val="00BC35A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47C"/>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AEA"/>
    <w:rsid w:val="00BD3D42"/>
    <w:rsid w:val="00BD3F78"/>
    <w:rsid w:val="00BD41C2"/>
    <w:rsid w:val="00BD43AE"/>
    <w:rsid w:val="00BD460D"/>
    <w:rsid w:val="00BD48F4"/>
    <w:rsid w:val="00BD4912"/>
    <w:rsid w:val="00BD4BD3"/>
    <w:rsid w:val="00BD4D50"/>
    <w:rsid w:val="00BD4FE7"/>
    <w:rsid w:val="00BD575D"/>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1A22"/>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BA5"/>
    <w:rsid w:val="00BE3CFF"/>
    <w:rsid w:val="00BE4144"/>
    <w:rsid w:val="00BE4340"/>
    <w:rsid w:val="00BE46CB"/>
    <w:rsid w:val="00BE4968"/>
    <w:rsid w:val="00BE4978"/>
    <w:rsid w:val="00BE4F73"/>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1C5"/>
    <w:rsid w:val="00BE72FC"/>
    <w:rsid w:val="00BE7408"/>
    <w:rsid w:val="00BE7784"/>
    <w:rsid w:val="00BE7993"/>
    <w:rsid w:val="00BE7A8A"/>
    <w:rsid w:val="00BE7CE3"/>
    <w:rsid w:val="00BF014B"/>
    <w:rsid w:val="00BF0207"/>
    <w:rsid w:val="00BF0390"/>
    <w:rsid w:val="00BF06CB"/>
    <w:rsid w:val="00BF0A7C"/>
    <w:rsid w:val="00BF0C3C"/>
    <w:rsid w:val="00BF0CD7"/>
    <w:rsid w:val="00BF0DAC"/>
    <w:rsid w:val="00BF113D"/>
    <w:rsid w:val="00BF159C"/>
    <w:rsid w:val="00BF20A7"/>
    <w:rsid w:val="00BF2533"/>
    <w:rsid w:val="00BF26C0"/>
    <w:rsid w:val="00BF3076"/>
    <w:rsid w:val="00BF32F1"/>
    <w:rsid w:val="00BF335F"/>
    <w:rsid w:val="00BF3B8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A9"/>
    <w:rsid w:val="00BF6ECD"/>
    <w:rsid w:val="00BF6F8F"/>
    <w:rsid w:val="00BF773C"/>
    <w:rsid w:val="00BF7DC9"/>
    <w:rsid w:val="00BF7EFF"/>
    <w:rsid w:val="00C00076"/>
    <w:rsid w:val="00C00315"/>
    <w:rsid w:val="00C008BC"/>
    <w:rsid w:val="00C00AD8"/>
    <w:rsid w:val="00C0145F"/>
    <w:rsid w:val="00C0175C"/>
    <w:rsid w:val="00C01A47"/>
    <w:rsid w:val="00C01BF2"/>
    <w:rsid w:val="00C01C3D"/>
    <w:rsid w:val="00C021BF"/>
    <w:rsid w:val="00C022D0"/>
    <w:rsid w:val="00C02353"/>
    <w:rsid w:val="00C023B6"/>
    <w:rsid w:val="00C0266F"/>
    <w:rsid w:val="00C02951"/>
    <w:rsid w:val="00C02EE3"/>
    <w:rsid w:val="00C02EF4"/>
    <w:rsid w:val="00C03293"/>
    <w:rsid w:val="00C0418C"/>
    <w:rsid w:val="00C041AF"/>
    <w:rsid w:val="00C04272"/>
    <w:rsid w:val="00C04704"/>
    <w:rsid w:val="00C04D92"/>
    <w:rsid w:val="00C05664"/>
    <w:rsid w:val="00C056DD"/>
    <w:rsid w:val="00C05C6F"/>
    <w:rsid w:val="00C05CBA"/>
    <w:rsid w:val="00C05E9F"/>
    <w:rsid w:val="00C06377"/>
    <w:rsid w:val="00C0643D"/>
    <w:rsid w:val="00C064E3"/>
    <w:rsid w:val="00C0651D"/>
    <w:rsid w:val="00C06553"/>
    <w:rsid w:val="00C066C0"/>
    <w:rsid w:val="00C06A72"/>
    <w:rsid w:val="00C06B3B"/>
    <w:rsid w:val="00C06CFA"/>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4A66"/>
    <w:rsid w:val="00C151A9"/>
    <w:rsid w:val="00C15316"/>
    <w:rsid w:val="00C15857"/>
    <w:rsid w:val="00C1593B"/>
    <w:rsid w:val="00C15BC5"/>
    <w:rsid w:val="00C16481"/>
    <w:rsid w:val="00C16630"/>
    <w:rsid w:val="00C16726"/>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CE1"/>
    <w:rsid w:val="00C20F60"/>
    <w:rsid w:val="00C21597"/>
    <w:rsid w:val="00C21664"/>
    <w:rsid w:val="00C21B27"/>
    <w:rsid w:val="00C22229"/>
    <w:rsid w:val="00C22287"/>
    <w:rsid w:val="00C22584"/>
    <w:rsid w:val="00C22B56"/>
    <w:rsid w:val="00C231DA"/>
    <w:rsid w:val="00C232C8"/>
    <w:rsid w:val="00C23990"/>
    <w:rsid w:val="00C23A1B"/>
    <w:rsid w:val="00C24574"/>
    <w:rsid w:val="00C247BE"/>
    <w:rsid w:val="00C24A42"/>
    <w:rsid w:val="00C24B21"/>
    <w:rsid w:val="00C25120"/>
    <w:rsid w:val="00C25459"/>
    <w:rsid w:val="00C2584C"/>
    <w:rsid w:val="00C25ABF"/>
    <w:rsid w:val="00C25CFC"/>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2C7"/>
    <w:rsid w:val="00C32720"/>
    <w:rsid w:val="00C328E8"/>
    <w:rsid w:val="00C32BBA"/>
    <w:rsid w:val="00C32DD0"/>
    <w:rsid w:val="00C32F4B"/>
    <w:rsid w:val="00C330A0"/>
    <w:rsid w:val="00C3334D"/>
    <w:rsid w:val="00C33638"/>
    <w:rsid w:val="00C337AE"/>
    <w:rsid w:val="00C339A6"/>
    <w:rsid w:val="00C34038"/>
    <w:rsid w:val="00C34130"/>
    <w:rsid w:val="00C342A8"/>
    <w:rsid w:val="00C34A3B"/>
    <w:rsid w:val="00C34B5A"/>
    <w:rsid w:val="00C34DE9"/>
    <w:rsid w:val="00C34DF5"/>
    <w:rsid w:val="00C35445"/>
    <w:rsid w:val="00C35896"/>
    <w:rsid w:val="00C35C50"/>
    <w:rsid w:val="00C36EA3"/>
    <w:rsid w:val="00C3705E"/>
    <w:rsid w:val="00C37088"/>
    <w:rsid w:val="00C3720D"/>
    <w:rsid w:val="00C3741F"/>
    <w:rsid w:val="00C376AE"/>
    <w:rsid w:val="00C37A5D"/>
    <w:rsid w:val="00C4009E"/>
    <w:rsid w:val="00C40476"/>
    <w:rsid w:val="00C40731"/>
    <w:rsid w:val="00C40A35"/>
    <w:rsid w:val="00C41169"/>
    <w:rsid w:val="00C4123B"/>
    <w:rsid w:val="00C417CA"/>
    <w:rsid w:val="00C417FB"/>
    <w:rsid w:val="00C419A5"/>
    <w:rsid w:val="00C41AB7"/>
    <w:rsid w:val="00C41D59"/>
    <w:rsid w:val="00C420AF"/>
    <w:rsid w:val="00C420C9"/>
    <w:rsid w:val="00C422D5"/>
    <w:rsid w:val="00C42551"/>
    <w:rsid w:val="00C42593"/>
    <w:rsid w:val="00C42871"/>
    <w:rsid w:val="00C42D48"/>
    <w:rsid w:val="00C42DAC"/>
    <w:rsid w:val="00C4368C"/>
    <w:rsid w:val="00C43915"/>
    <w:rsid w:val="00C43C8C"/>
    <w:rsid w:val="00C43D5B"/>
    <w:rsid w:val="00C445A5"/>
    <w:rsid w:val="00C446FC"/>
    <w:rsid w:val="00C44964"/>
    <w:rsid w:val="00C449A4"/>
    <w:rsid w:val="00C44C50"/>
    <w:rsid w:val="00C44E48"/>
    <w:rsid w:val="00C45048"/>
    <w:rsid w:val="00C454D9"/>
    <w:rsid w:val="00C4585B"/>
    <w:rsid w:val="00C4586C"/>
    <w:rsid w:val="00C4591C"/>
    <w:rsid w:val="00C46063"/>
    <w:rsid w:val="00C46530"/>
    <w:rsid w:val="00C46682"/>
    <w:rsid w:val="00C46959"/>
    <w:rsid w:val="00C46D1B"/>
    <w:rsid w:val="00C46D4F"/>
    <w:rsid w:val="00C47003"/>
    <w:rsid w:val="00C47101"/>
    <w:rsid w:val="00C473A6"/>
    <w:rsid w:val="00C477A4"/>
    <w:rsid w:val="00C47C70"/>
    <w:rsid w:val="00C47CB0"/>
    <w:rsid w:val="00C47FC3"/>
    <w:rsid w:val="00C505BE"/>
    <w:rsid w:val="00C5068F"/>
    <w:rsid w:val="00C508E8"/>
    <w:rsid w:val="00C50DF2"/>
    <w:rsid w:val="00C51136"/>
    <w:rsid w:val="00C51554"/>
    <w:rsid w:val="00C5176B"/>
    <w:rsid w:val="00C5190F"/>
    <w:rsid w:val="00C51F77"/>
    <w:rsid w:val="00C52158"/>
    <w:rsid w:val="00C5239D"/>
    <w:rsid w:val="00C5285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9E7"/>
    <w:rsid w:val="00C55C57"/>
    <w:rsid w:val="00C55CC5"/>
    <w:rsid w:val="00C560A0"/>
    <w:rsid w:val="00C5632F"/>
    <w:rsid w:val="00C56F65"/>
    <w:rsid w:val="00C5700E"/>
    <w:rsid w:val="00C570B2"/>
    <w:rsid w:val="00C575B1"/>
    <w:rsid w:val="00C579C4"/>
    <w:rsid w:val="00C57F9D"/>
    <w:rsid w:val="00C6004E"/>
    <w:rsid w:val="00C600D5"/>
    <w:rsid w:val="00C60156"/>
    <w:rsid w:val="00C60304"/>
    <w:rsid w:val="00C60334"/>
    <w:rsid w:val="00C6058E"/>
    <w:rsid w:val="00C6063F"/>
    <w:rsid w:val="00C60928"/>
    <w:rsid w:val="00C60934"/>
    <w:rsid w:val="00C609C8"/>
    <w:rsid w:val="00C609F4"/>
    <w:rsid w:val="00C60A66"/>
    <w:rsid w:val="00C60CC8"/>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829"/>
    <w:rsid w:val="00C63C30"/>
    <w:rsid w:val="00C63EFF"/>
    <w:rsid w:val="00C64222"/>
    <w:rsid w:val="00C64299"/>
    <w:rsid w:val="00C642AC"/>
    <w:rsid w:val="00C644D4"/>
    <w:rsid w:val="00C64D50"/>
    <w:rsid w:val="00C64DC6"/>
    <w:rsid w:val="00C653D8"/>
    <w:rsid w:val="00C65592"/>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C35"/>
    <w:rsid w:val="00C725DA"/>
    <w:rsid w:val="00C72701"/>
    <w:rsid w:val="00C72994"/>
    <w:rsid w:val="00C72B4C"/>
    <w:rsid w:val="00C72F49"/>
    <w:rsid w:val="00C733CF"/>
    <w:rsid w:val="00C734FE"/>
    <w:rsid w:val="00C73572"/>
    <w:rsid w:val="00C7378B"/>
    <w:rsid w:val="00C739F1"/>
    <w:rsid w:val="00C73AB1"/>
    <w:rsid w:val="00C73D6E"/>
    <w:rsid w:val="00C744FA"/>
    <w:rsid w:val="00C747E4"/>
    <w:rsid w:val="00C74A13"/>
    <w:rsid w:val="00C74A66"/>
    <w:rsid w:val="00C74D6D"/>
    <w:rsid w:val="00C74E5B"/>
    <w:rsid w:val="00C75CBF"/>
    <w:rsid w:val="00C75F11"/>
    <w:rsid w:val="00C76015"/>
    <w:rsid w:val="00C763B3"/>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DAD"/>
    <w:rsid w:val="00C80220"/>
    <w:rsid w:val="00C8031D"/>
    <w:rsid w:val="00C80361"/>
    <w:rsid w:val="00C803E1"/>
    <w:rsid w:val="00C804A7"/>
    <w:rsid w:val="00C808DE"/>
    <w:rsid w:val="00C809E4"/>
    <w:rsid w:val="00C80A1B"/>
    <w:rsid w:val="00C80A6D"/>
    <w:rsid w:val="00C81136"/>
    <w:rsid w:val="00C81347"/>
    <w:rsid w:val="00C8148D"/>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D53"/>
    <w:rsid w:val="00C83E8E"/>
    <w:rsid w:val="00C84408"/>
    <w:rsid w:val="00C846B4"/>
    <w:rsid w:val="00C84915"/>
    <w:rsid w:val="00C84F74"/>
    <w:rsid w:val="00C85A0A"/>
    <w:rsid w:val="00C85D8D"/>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BFF"/>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4FDC"/>
    <w:rsid w:val="00C950A6"/>
    <w:rsid w:val="00C951BC"/>
    <w:rsid w:val="00C954DF"/>
    <w:rsid w:val="00C957E1"/>
    <w:rsid w:val="00C95C3A"/>
    <w:rsid w:val="00C95D96"/>
    <w:rsid w:val="00C96074"/>
    <w:rsid w:val="00C9673B"/>
    <w:rsid w:val="00C96878"/>
    <w:rsid w:val="00C96B0D"/>
    <w:rsid w:val="00C96C2D"/>
    <w:rsid w:val="00C97CA5"/>
    <w:rsid w:val="00CA0242"/>
    <w:rsid w:val="00CA02C8"/>
    <w:rsid w:val="00CA0361"/>
    <w:rsid w:val="00CA0510"/>
    <w:rsid w:val="00CA0B00"/>
    <w:rsid w:val="00CA0C68"/>
    <w:rsid w:val="00CA0DC0"/>
    <w:rsid w:val="00CA0E09"/>
    <w:rsid w:val="00CA0E57"/>
    <w:rsid w:val="00CA0ED0"/>
    <w:rsid w:val="00CA0FC3"/>
    <w:rsid w:val="00CA1293"/>
    <w:rsid w:val="00CA142E"/>
    <w:rsid w:val="00CA1CD2"/>
    <w:rsid w:val="00CA2304"/>
    <w:rsid w:val="00CA2530"/>
    <w:rsid w:val="00CA26C4"/>
    <w:rsid w:val="00CA2E69"/>
    <w:rsid w:val="00CA336E"/>
    <w:rsid w:val="00CA354D"/>
    <w:rsid w:val="00CA36C6"/>
    <w:rsid w:val="00CA3B31"/>
    <w:rsid w:val="00CA3D3F"/>
    <w:rsid w:val="00CA400D"/>
    <w:rsid w:val="00CA453E"/>
    <w:rsid w:val="00CA4810"/>
    <w:rsid w:val="00CA4AB8"/>
    <w:rsid w:val="00CA4B47"/>
    <w:rsid w:val="00CA4C0F"/>
    <w:rsid w:val="00CA62DA"/>
    <w:rsid w:val="00CA63B5"/>
    <w:rsid w:val="00CA6C49"/>
    <w:rsid w:val="00CA6CE9"/>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2FC6"/>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DE8"/>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1DFF"/>
    <w:rsid w:val="00CC22B3"/>
    <w:rsid w:val="00CC23C5"/>
    <w:rsid w:val="00CC270C"/>
    <w:rsid w:val="00CC2950"/>
    <w:rsid w:val="00CC2B2D"/>
    <w:rsid w:val="00CC2D1B"/>
    <w:rsid w:val="00CC2E0D"/>
    <w:rsid w:val="00CC320E"/>
    <w:rsid w:val="00CC34C1"/>
    <w:rsid w:val="00CC3992"/>
    <w:rsid w:val="00CC3BDA"/>
    <w:rsid w:val="00CC3C9F"/>
    <w:rsid w:val="00CC3D92"/>
    <w:rsid w:val="00CC42BF"/>
    <w:rsid w:val="00CC46F2"/>
    <w:rsid w:val="00CC49A5"/>
    <w:rsid w:val="00CC508E"/>
    <w:rsid w:val="00CC5551"/>
    <w:rsid w:val="00CC5611"/>
    <w:rsid w:val="00CC5818"/>
    <w:rsid w:val="00CC5911"/>
    <w:rsid w:val="00CC5E36"/>
    <w:rsid w:val="00CC5F27"/>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0A4"/>
    <w:rsid w:val="00CD41C1"/>
    <w:rsid w:val="00CD41F6"/>
    <w:rsid w:val="00CD4E0A"/>
    <w:rsid w:val="00CD4E58"/>
    <w:rsid w:val="00CD549F"/>
    <w:rsid w:val="00CD5577"/>
    <w:rsid w:val="00CD5AAF"/>
    <w:rsid w:val="00CD5FFD"/>
    <w:rsid w:val="00CD6276"/>
    <w:rsid w:val="00CD6600"/>
    <w:rsid w:val="00CD6616"/>
    <w:rsid w:val="00CD670D"/>
    <w:rsid w:val="00CD67EA"/>
    <w:rsid w:val="00CD6946"/>
    <w:rsid w:val="00CD6A6A"/>
    <w:rsid w:val="00CD6A76"/>
    <w:rsid w:val="00CD6E21"/>
    <w:rsid w:val="00CD6E4F"/>
    <w:rsid w:val="00CD6F6F"/>
    <w:rsid w:val="00CD706B"/>
    <w:rsid w:val="00CD70B9"/>
    <w:rsid w:val="00CD7113"/>
    <w:rsid w:val="00CD715E"/>
    <w:rsid w:val="00CD749B"/>
    <w:rsid w:val="00CD77C8"/>
    <w:rsid w:val="00CD77D0"/>
    <w:rsid w:val="00CD78F8"/>
    <w:rsid w:val="00CD7DA0"/>
    <w:rsid w:val="00CE016D"/>
    <w:rsid w:val="00CE0291"/>
    <w:rsid w:val="00CE0315"/>
    <w:rsid w:val="00CE033E"/>
    <w:rsid w:val="00CE0429"/>
    <w:rsid w:val="00CE0525"/>
    <w:rsid w:val="00CE06F5"/>
    <w:rsid w:val="00CE07DA"/>
    <w:rsid w:val="00CE07E3"/>
    <w:rsid w:val="00CE0966"/>
    <w:rsid w:val="00CE0BE1"/>
    <w:rsid w:val="00CE0C2F"/>
    <w:rsid w:val="00CE0E85"/>
    <w:rsid w:val="00CE0F42"/>
    <w:rsid w:val="00CE0F6A"/>
    <w:rsid w:val="00CE15A2"/>
    <w:rsid w:val="00CE177E"/>
    <w:rsid w:val="00CE1BF6"/>
    <w:rsid w:val="00CE1C8B"/>
    <w:rsid w:val="00CE20FF"/>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1D3"/>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571"/>
    <w:rsid w:val="00CF264B"/>
    <w:rsid w:val="00CF2CA5"/>
    <w:rsid w:val="00CF3BE6"/>
    <w:rsid w:val="00CF4033"/>
    <w:rsid w:val="00CF440B"/>
    <w:rsid w:val="00CF478C"/>
    <w:rsid w:val="00CF48F3"/>
    <w:rsid w:val="00CF494D"/>
    <w:rsid w:val="00CF4998"/>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728"/>
    <w:rsid w:val="00CF6C31"/>
    <w:rsid w:val="00CF6C33"/>
    <w:rsid w:val="00CF6CCE"/>
    <w:rsid w:val="00CF74E4"/>
    <w:rsid w:val="00CF74EE"/>
    <w:rsid w:val="00CF76CF"/>
    <w:rsid w:val="00CF78BE"/>
    <w:rsid w:val="00CF7D1D"/>
    <w:rsid w:val="00CF7DE5"/>
    <w:rsid w:val="00D00015"/>
    <w:rsid w:val="00D00315"/>
    <w:rsid w:val="00D00627"/>
    <w:rsid w:val="00D008C4"/>
    <w:rsid w:val="00D00A90"/>
    <w:rsid w:val="00D00B8D"/>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47B"/>
    <w:rsid w:val="00D035D0"/>
    <w:rsid w:val="00D03675"/>
    <w:rsid w:val="00D03E43"/>
    <w:rsid w:val="00D0444B"/>
    <w:rsid w:val="00D04D24"/>
    <w:rsid w:val="00D04EF9"/>
    <w:rsid w:val="00D04F34"/>
    <w:rsid w:val="00D05244"/>
    <w:rsid w:val="00D053EA"/>
    <w:rsid w:val="00D055CA"/>
    <w:rsid w:val="00D05685"/>
    <w:rsid w:val="00D0581E"/>
    <w:rsid w:val="00D05AEA"/>
    <w:rsid w:val="00D05DE4"/>
    <w:rsid w:val="00D05ED7"/>
    <w:rsid w:val="00D069EA"/>
    <w:rsid w:val="00D06A9F"/>
    <w:rsid w:val="00D072FA"/>
    <w:rsid w:val="00D07502"/>
    <w:rsid w:val="00D07DF2"/>
    <w:rsid w:val="00D101DF"/>
    <w:rsid w:val="00D103DD"/>
    <w:rsid w:val="00D107FF"/>
    <w:rsid w:val="00D1097F"/>
    <w:rsid w:val="00D10B9D"/>
    <w:rsid w:val="00D10CEE"/>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B24"/>
    <w:rsid w:val="00D16775"/>
    <w:rsid w:val="00D16DAD"/>
    <w:rsid w:val="00D17044"/>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04F"/>
    <w:rsid w:val="00D2530D"/>
    <w:rsid w:val="00D256BE"/>
    <w:rsid w:val="00D256C1"/>
    <w:rsid w:val="00D258F1"/>
    <w:rsid w:val="00D2591A"/>
    <w:rsid w:val="00D25A3E"/>
    <w:rsid w:val="00D25C56"/>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2FC"/>
    <w:rsid w:val="00D305EA"/>
    <w:rsid w:val="00D30D54"/>
    <w:rsid w:val="00D30FCB"/>
    <w:rsid w:val="00D30FFE"/>
    <w:rsid w:val="00D312F3"/>
    <w:rsid w:val="00D3166D"/>
    <w:rsid w:val="00D31757"/>
    <w:rsid w:val="00D31AD5"/>
    <w:rsid w:val="00D31CD5"/>
    <w:rsid w:val="00D31D83"/>
    <w:rsid w:val="00D3218D"/>
    <w:rsid w:val="00D32474"/>
    <w:rsid w:val="00D324AF"/>
    <w:rsid w:val="00D324C5"/>
    <w:rsid w:val="00D32A92"/>
    <w:rsid w:val="00D32D05"/>
    <w:rsid w:val="00D32F8A"/>
    <w:rsid w:val="00D33C27"/>
    <w:rsid w:val="00D34211"/>
    <w:rsid w:val="00D3432E"/>
    <w:rsid w:val="00D347FB"/>
    <w:rsid w:val="00D34CFB"/>
    <w:rsid w:val="00D34DB3"/>
    <w:rsid w:val="00D34E94"/>
    <w:rsid w:val="00D34F52"/>
    <w:rsid w:val="00D353C2"/>
    <w:rsid w:val="00D35AD6"/>
    <w:rsid w:val="00D35F52"/>
    <w:rsid w:val="00D36068"/>
    <w:rsid w:val="00D3624D"/>
    <w:rsid w:val="00D363F2"/>
    <w:rsid w:val="00D36717"/>
    <w:rsid w:val="00D36825"/>
    <w:rsid w:val="00D368CC"/>
    <w:rsid w:val="00D3729D"/>
    <w:rsid w:val="00D375BF"/>
    <w:rsid w:val="00D37764"/>
    <w:rsid w:val="00D37A4C"/>
    <w:rsid w:val="00D37AE3"/>
    <w:rsid w:val="00D37BAC"/>
    <w:rsid w:val="00D37D6F"/>
    <w:rsid w:val="00D37F5B"/>
    <w:rsid w:val="00D403F7"/>
    <w:rsid w:val="00D40CFD"/>
    <w:rsid w:val="00D412FA"/>
    <w:rsid w:val="00D4193E"/>
    <w:rsid w:val="00D41977"/>
    <w:rsid w:val="00D41ACA"/>
    <w:rsid w:val="00D41EDF"/>
    <w:rsid w:val="00D42113"/>
    <w:rsid w:val="00D422F1"/>
    <w:rsid w:val="00D4291D"/>
    <w:rsid w:val="00D42998"/>
    <w:rsid w:val="00D42A16"/>
    <w:rsid w:val="00D4301A"/>
    <w:rsid w:val="00D4321A"/>
    <w:rsid w:val="00D43431"/>
    <w:rsid w:val="00D438FD"/>
    <w:rsid w:val="00D43C03"/>
    <w:rsid w:val="00D441FB"/>
    <w:rsid w:val="00D44588"/>
    <w:rsid w:val="00D446A2"/>
    <w:rsid w:val="00D44BE5"/>
    <w:rsid w:val="00D44E01"/>
    <w:rsid w:val="00D45411"/>
    <w:rsid w:val="00D454F6"/>
    <w:rsid w:val="00D45681"/>
    <w:rsid w:val="00D45B9F"/>
    <w:rsid w:val="00D45DF0"/>
    <w:rsid w:val="00D45E30"/>
    <w:rsid w:val="00D4623C"/>
    <w:rsid w:val="00D46762"/>
    <w:rsid w:val="00D46A01"/>
    <w:rsid w:val="00D46AA9"/>
    <w:rsid w:val="00D4718F"/>
    <w:rsid w:val="00D47261"/>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C6"/>
    <w:rsid w:val="00D52245"/>
    <w:rsid w:val="00D525E4"/>
    <w:rsid w:val="00D52865"/>
    <w:rsid w:val="00D52A29"/>
    <w:rsid w:val="00D52E27"/>
    <w:rsid w:val="00D52FF1"/>
    <w:rsid w:val="00D53209"/>
    <w:rsid w:val="00D53844"/>
    <w:rsid w:val="00D53DD3"/>
    <w:rsid w:val="00D53E8E"/>
    <w:rsid w:val="00D53EE4"/>
    <w:rsid w:val="00D53F10"/>
    <w:rsid w:val="00D540A9"/>
    <w:rsid w:val="00D541EA"/>
    <w:rsid w:val="00D54ABF"/>
    <w:rsid w:val="00D54DF2"/>
    <w:rsid w:val="00D54FA8"/>
    <w:rsid w:val="00D55481"/>
    <w:rsid w:val="00D554FE"/>
    <w:rsid w:val="00D5567F"/>
    <w:rsid w:val="00D557C7"/>
    <w:rsid w:val="00D557CC"/>
    <w:rsid w:val="00D559B8"/>
    <w:rsid w:val="00D55A8C"/>
    <w:rsid w:val="00D55ACA"/>
    <w:rsid w:val="00D55C4A"/>
    <w:rsid w:val="00D55CF1"/>
    <w:rsid w:val="00D55D34"/>
    <w:rsid w:val="00D55D4A"/>
    <w:rsid w:val="00D56030"/>
    <w:rsid w:val="00D56B5D"/>
    <w:rsid w:val="00D56BA1"/>
    <w:rsid w:val="00D56CF9"/>
    <w:rsid w:val="00D575F0"/>
    <w:rsid w:val="00D576DD"/>
    <w:rsid w:val="00D578B9"/>
    <w:rsid w:val="00D57927"/>
    <w:rsid w:val="00D57ABF"/>
    <w:rsid w:val="00D57BA5"/>
    <w:rsid w:val="00D57F4F"/>
    <w:rsid w:val="00D57FF3"/>
    <w:rsid w:val="00D602FA"/>
    <w:rsid w:val="00D6039F"/>
    <w:rsid w:val="00D604F2"/>
    <w:rsid w:val="00D60A15"/>
    <w:rsid w:val="00D60ACD"/>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805"/>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07"/>
    <w:rsid w:val="00D749AF"/>
    <w:rsid w:val="00D749D3"/>
    <w:rsid w:val="00D75468"/>
    <w:rsid w:val="00D75790"/>
    <w:rsid w:val="00D757D3"/>
    <w:rsid w:val="00D75B19"/>
    <w:rsid w:val="00D75E1E"/>
    <w:rsid w:val="00D75F78"/>
    <w:rsid w:val="00D7607E"/>
    <w:rsid w:val="00D76434"/>
    <w:rsid w:val="00D76578"/>
    <w:rsid w:val="00D76627"/>
    <w:rsid w:val="00D766D0"/>
    <w:rsid w:val="00D767A0"/>
    <w:rsid w:val="00D77506"/>
    <w:rsid w:val="00D7759C"/>
    <w:rsid w:val="00D776EE"/>
    <w:rsid w:val="00D77846"/>
    <w:rsid w:val="00D77B8E"/>
    <w:rsid w:val="00D77BF1"/>
    <w:rsid w:val="00D77E7F"/>
    <w:rsid w:val="00D77F02"/>
    <w:rsid w:val="00D802A3"/>
    <w:rsid w:val="00D80402"/>
    <w:rsid w:val="00D8092B"/>
    <w:rsid w:val="00D8097A"/>
    <w:rsid w:val="00D80BA9"/>
    <w:rsid w:val="00D80BBD"/>
    <w:rsid w:val="00D80CC2"/>
    <w:rsid w:val="00D810A4"/>
    <w:rsid w:val="00D813F9"/>
    <w:rsid w:val="00D81522"/>
    <w:rsid w:val="00D817F3"/>
    <w:rsid w:val="00D818BB"/>
    <w:rsid w:val="00D81CBC"/>
    <w:rsid w:val="00D81F9E"/>
    <w:rsid w:val="00D825B3"/>
    <w:rsid w:val="00D825CC"/>
    <w:rsid w:val="00D829FF"/>
    <w:rsid w:val="00D82A1B"/>
    <w:rsid w:val="00D82EA0"/>
    <w:rsid w:val="00D833DB"/>
    <w:rsid w:val="00D837C5"/>
    <w:rsid w:val="00D839BE"/>
    <w:rsid w:val="00D83AC5"/>
    <w:rsid w:val="00D83B9C"/>
    <w:rsid w:val="00D83E07"/>
    <w:rsid w:val="00D843DC"/>
    <w:rsid w:val="00D844E2"/>
    <w:rsid w:val="00D84802"/>
    <w:rsid w:val="00D84874"/>
    <w:rsid w:val="00D84B6C"/>
    <w:rsid w:val="00D84BAD"/>
    <w:rsid w:val="00D8516A"/>
    <w:rsid w:val="00D852B7"/>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559"/>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DB0"/>
    <w:rsid w:val="00D93120"/>
    <w:rsid w:val="00D9323F"/>
    <w:rsid w:val="00D93630"/>
    <w:rsid w:val="00D9366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AC5"/>
    <w:rsid w:val="00DA0B7C"/>
    <w:rsid w:val="00DA0E5F"/>
    <w:rsid w:val="00DA0EC0"/>
    <w:rsid w:val="00DA2045"/>
    <w:rsid w:val="00DA2339"/>
    <w:rsid w:val="00DA2366"/>
    <w:rsid w:val="00DA272F"/>
    <w:rsid w:val="00DA2981"/>
    <w:rsid w:val="00DA3005"/>
    <w:rsid w:val="00DA30B1"/>
    <w:rsid w:val="00DA3343"/>
    <w:rsid w:val="00DA3417"/>
    <w:rsid w:val="00DA3846"/>
    <w:rsid w:val="00DA38EC"/>
    <w:rsid w:val="00DA3C16"/>
    <w:rsid w:val="00DA3F1F"/>
    <w:rsid w:val="00DA42D8"/>
    <w:rsid w:val="00DA4403"/>
    <w:rsid w:val="00DA454E"/>
    <w:rsid w:val="00DA47CE"/>
    <w:rsid w:val="00DA49CF"/>
    <w:rsid w:val="00DA4D72"/>
    <w:rsid w:val="00DA552D"/>
    <w:rsid w:val="00DA609B"/>
    <w:rsid w:val="00DA61A6"/>
    <w:rsid w:val="00DA62A1"/>
    <w:rsid w:val="00DA66C3"/>
    <w:rsid w:val="00DA69FC"/>
    <w:rsid w:val="00DA7AE1"/>
    <w:rsid w:val="00DA7B19"/>
    <w:rsid w:val="00DA7C01"/>
    <w:rsid w:val="00DB01E3"/>
    <w:rsid w:val="00DB07D4"/>
    <w:rsid w:val="00DB0EB3"/>
    <w:rsid w:val="00DB1036"/>
    <w:rsid w:val="00DB10AB"/>
    <w:rsid w:val="00DB1272"/>
    <w:rsid w:val="00DB15F4"/>
    <w:rsid w:val="00DB193B"/>
    <w:rsid w:val="00DB1C35"/>
    <w:rsid w:val="00DB1CB3"/>
    <w:rsid w:val="00DB1DE7"/>
    <w:rsid w:val="00DB2831"/>
    <w:rsid w:val="00DB2B5C"/>
    <w:rsid w:val="00DB2BEF"/>
    <w:rsid w:val="00DB2DF6"/>
    <w:rsid w:val="00DB2F39"/>
    <w:rsid w:val="00DB31F1"/>
    <w:rsid w:val="00DB3423"/>
    <w:rsid w:val="00DB355C"/>
    <w:rsid w:val="00DB3713"/>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957"/>
    <w:rsid w:val="00DC2AD9"/>
    <w:rsid w:val="00DC2D33"/>
    <w:rsid w:val="00DC2E3D"/>
    <w:rsid w:val="00DC2E4F"/>
    <w:rsid w:val="00DC2F12"/>
    <w:rsid w:val="00DC2F79"/>
    <w:rsid w:val="00DC39D3"/>
    <w:rsid w:val="00DC3A0E"/>
    <w:rsid w:val="00DC4FEB"/>
    <w:rsid w:val="00DC50D6"/>
    <w:rsid w:val="00DC5950"/>
    <w:rsid w:val="00DC5C91"/>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D1"/>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2A7"/>
    <w:rsid w:val="00DD43B6"/>
    <w:rsid w:val="00DD4670"/>
    <w:rsid w:val="00DD48AC"/>
    <w:rsid w:val="00DD4F99"/>
    <w:rsid w:val="00DD54F4"/>
    <w:rsid w:val="00DD5628"/>
    <w:rsid w:val="00DD59C6"/>
    <w:rsid w:val="00DD5AC1"/>
    <w:rsid w:val="00DD60D4"/>
    <w:rsid w:val="00DD67AD"/>
    <w:rsid w:val="00DD68DE"/>
    <w:rsid w:val="00DD6D5A"/>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F6"/>
    <w:rsid w:val="00DE1082"/>
    <w:rsid w:val="00DE10B8"/>
    <w:rsid w:val="00DE1104"/>
    <w:rsid w:val="00DE1298"/>
    <w:rsid w:val="00DE1611"/>
    <w:rsid w:val="00DE20C3"/>
    <w:rsid w:val="00DE226D"/>
    <w:rsid w:val="00DE22A8"/>
    <w:rsid w:val="00DE23AC"/>
    <w:rsid w:val="00DE2560"/>
    <w:rsid w:val="00DE2871"/>
    <w:rsid w:val="00DE2AA4"/>
    <w:rsid w:val="00DE2BA4"/>
    <w:rsid w:val="00DE33FC"/>
    <w:rsid w:val="00DE355F"/>
    <w:rsid w:val="00DE3711"/>
    <w:rsid w:val="00DE38C4"/>
    <w:rsid w:val="00DE3A01"/>
    <w:rsid w:val="00DE3A61"/>
    <w:rsid w:val="00DE3DA7"/>
    <w:rsid w:val="00DE4681"/>
    <w:rsid w:val="00DE4704"/>
    <w:rsid w:val="00DE4B51"/>
    <w:rsid w:val="00DE5200"/>
    <w:rsid w:val="00DE5539"/>
    <w:rsid w:val="00DE56EB"/>
    <w:rsid w:val="00DE5A34"/>
    <w:rsid w:val="00DE5EB6"/>
    <w:rsid w:val="00DE66F2"/>
    <w:rsid w:val="00DE6B06"/>
    <w:rsid w:val="00DE76E6"/>
    <w:rsid w:val="00DE77A5"/>
    <w:rsid w:val="00DE782F"/>
    <w:rsid w:val="00DE788D"/>
    <w:rsid w:val="00DE79C0"/>
    <w:rsid w:val="00DE7E74"/>
    <w:rsid w:val="00DF03E3"/>
    <w:rsid w:val="00DF086A"/>
    <w:rsid w:val="00DF0A10"/>
    <w:rsid w:val="00DF0AC7"/>
    <w:rsid w:val="00DF0B37"/>
    <w:rsid w:val="00DF0BD2"/>
    <w:rsid w:val="00DF0BDD"/>
    <w:rsid w:val="00DF1026"/>
    <w:rsid w:val="00DF16FC"/>
    <w:rsid w:val="00DF1F0B"/>
    <w:rsid w:val="00DF1F56"/>
    <w:rsid w:val="00DF2121"/>
    <w:rsid w:val="00DF2506"/>
    <w:rsid w:val="00DF2518"/>
    <w:rsid w:val="00DF2B4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AAA"/>
    <w:rsid w:val="00E03B9F"/>
    <w:rsid w:val="00E03BF3"/>
    <w:rsid w:val="00E03DE5"/>
    <w:rsid w:val="00E03E17"/>
    <w:rsid w:val="00E03F9A"/>
    <w:rsid w:val="00E03FD8"/>
    <w:rsid w:val="00E040EB"/>
    <w:rsid w:val="00E0418E"/>
    <w:rsid w:val="00E04284"/>
    <w:rsid w:val="00E042B2"/>
    <w:rsid w:val="00E047DC"/>
    <w:rsid w:val="00E04AD2"/>
    <w:rsid w:val="00E04C05"/>
    <w:rsid w:val="00E05376"/>
    <w:rsid w:val="00E0559C"/>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06F"/>
    <w:rsid w:val="00E1059F"/>
    <w:rsid w:val="00E10718"/>
    <w:rsid w:val="00E10BF9"/>
    <w:rsid w:val="00E10D00"/>
    <w:rsid w:val="00E10DD2"/>
    <w:rsid w:val="00E11225"/>
    <w:rsid w:val="00E11430"/>
    <w:rsid w:val="00E116C4"/>
    <w:rsid w:val="00E119D0"/>
    <w:rsid w:val="00E11C66"/>
    <w:rsid w:val="00E11DC3"/>
    <w:rsid w:val="00E12043"/>
    <w:rsid w:val="00E12989"/>
    <w:rsid w:val="00E129A1"/>
    <w:rsid w:val="00E12AE3"/>
    <w:rsid w:val="00E12B1B"/>
    <w:rsid w:val="00E12B67"/>
    <w:rsid w:val="00E1300A"/>
    <w:rsid w:val="00E13B3A"/>
    <w:rsid w:val="00E13BDE"/>
    <w:rsid w:val="00E13E6A"/>
    <w:rsid w:val="00E1402A"/>
    <w:rsid w:val="00E14069"/>
    <w:rsid w:val="00E14195"/>
    <w:rsid w:val="00E145B3"/>
    <w:rsid w:val="00E14907"/>
    <w:rsid w:val="00E14BDF"/>
    <w:rsid w:val="00E1502E"/>
    <w:rsid w:val="00E1504D"/>
    <w:rsid w:val="00E155BF"/>
    <w:rsid w:val="00E155F1"/>
    <w:rsid w:val="00E15614"/>
    <w:rsid w:val="00E15958"/>
    <w:rsid w:val="00E1598A"/>
    <w:rsid w:val="00E15AD6"/>
    <w:rsid w:val="00E15B76"/>
    <w:rsid w:val="00E15C4A"/>
    <w:rsid w:val="00E15C8D"/>
    <w:rsid w:val="00E15E84"/>
    <w:rsid w:val="00E15EAF"/>
    <w:rsid w:val="00E16005"/>
    <w:rsid w:val="00E16242"/>
    <w:rsid w:val="00E16303"/>
    <w:rsid w:val="00E16A98"/>
    <w:rsid w:val="00E16F6C"/>
    <w:rsid w:val="00E17604"/>
    <w:rsid w:val="00E202EF"/>
    <w:rsid w:val="00E20406"/>
    <w:rsid w:val="00E2055C"/>
    <w:rsid w:val="00E20754"/>
    <w:rsid w:val="00E20A56"/>
    <w:rsid w:val="00E20B7C"/>
    <w:rsid w:val="00E20D8A"/>
    <w:rsid w:val="00E20E68"/>
    <w:rsid w:val="00E20F11"/>
    <w:rsid w:val="00E214E0"/>
    <w:rsid w:val="00E2156E"/>
    <w:rsid w:val="00E21684"/>
    <w:rsid w:val="00E2173E"/>
    <w:rsid w:val="00E21752"/>
    <w:rsid w:val="00E21794"/>
    <w:rsid w:val="00E21B78"/>
    <w:rsid w:val="00E225D8"/>
    <w:rsid w:val="00E22B7D"/>
    <w:rsid w:val="00E22B8E"/>
    <w:rsid w:val="00E22D3A"/>
    <w:rsid w:val="00E22E3B"/>
    <w:rsid w:val="00E230CF"/>
    <w:rsid w:val="00E2335C"/>
    <w:rsid w:val="00E23430"/>
    <w:rsid w:val="00E2355C"/>
    <w:rsid w:val="00E23815"/>
    <w:rsid w:val="00E238F1"/>
    <w:rsid w:val="00E23D67"/>
    <w:rsid w:val="00E2428D"/>
    <w:rsid w:val="00E24411"/>
    <w:rsid w:val="00E24628"/>
    <w:rsid w:val="00E246E6"/>
    <w:rsid w:val="00E24750"/>
    <w:rsid w:val="00E24E72"/>
    <w:rsid w:val="00E24F05"/>
    <w:rsid w:val="00E24F4F"/>
    <w:rsid w:val="00E2501C"/>
    <w:rsid w:val="00E2550D"/>
    <w:rsid w:val="00E25AF0"/>
    <w:rsid w:val="00E25B2A"/>
    <w:rsid w:val="00E260D9"/>
    <w:rsid w:val="00E261BF"/>
    <w:rsid w:val="00E2627F"/>
    <w:rsid w:val="00E2662D"/>
    <w:rsid w:val="00E26745"/>
    <w:rsid w:val="00E267DA"/>
    <w:rsid w:val="00E26B97"/>
    <w:rsid w:val="00E270C3"/>
    <w:rsid w:val="00E27117"/>
    <w:rsid w:val="00E2726D"/>
    <w:rsid w:val="00E27586"/>
    <w:rsid w:val="00E27639"/>
    <w:rsid w:val="00E27746"/>
    <w:rsid w:val="00E277E0"/>
    <w:rsid w:val="00E27801"/>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13E"/>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2FAC"/>
    <w:rsid w:val="00E43375"/>
    <w:rsid w:val="00E4352D"/>
    <w:rsid w:val="00E444A9"/>
    <w:rsid w:val="00E44D2F"/>
    <w:rsid w:val="00E44E01"/>
    <w:rsid w:val="00E45558"/>
    <w:rsid w:val="00E45CCE"/>
    <w:rsid w:val="00E45E59"/>
    <w:rsid w:val="00E45EBC"/>
    <w:rsid w:val="00E45FCB"/>
    <w:rsid w:val="00E46280"/>
    <w:rsid w:val="00E46565"/>
    <w:rsid w:val="00E469D7"/>
    <w:rsid w:val="00E46A5D"/>
    <w:rsid w:val="00E46A8E"/>
    <w:rsid w:val="00E4719D"/>
    <w:rsid w:val="00E47232"/>
    <w:rsid w:val="00E472CA"/>
    <w:rsid w:val="00E473F9"/>
    <w:rsid w:val="00E47612"/>
    <w:rsid w:val="00E4775C"/>
    <w:rsid w:val="00E477D1"/>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46C"/>
    <w:rsid w:val="00E546A2"/>
    <w:rsid w:val="00E546B1"/>
    <w:rsid w:val="00E54AF5"/>
    <w:rsid w:val="00E54CDC"/>
    <w:rsid w:val="00E54FAB"/>
    <w:rsid w:val="00E54FBB"/>
    <w:rsid w:val="00E55750"/>
    <w:rsid w:val="00E558DC"/>
    <w:rsid w:val="00E55AEA"/>
    <w:rsid w:val="00E565FD"/>
    <w:rsid w:val="00E5670A"/>
    <w:rsid w:val="00E569E1"/>
    <w:rsid w:val="00E56A1F"/>
    <w:rsid w:val="00E56E6F"/>
    <w:rsid w:val="00E56E99"/>
    <w:rsid w:val="00E56F6C"/>
    <w:rsid w:val="00E56FCC"/>
    <w:rsid w:val="00E57248"/>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5"/>
    <w:rsid w:val="00E61EBD"/>
    <w:rsid w:val="00E6300E"/>
    <w:rsid w:val="00E63136"/>
    <w:rsid w:val="00E6317A"/>
    <w:rsid w:val="00E6342C"/>
    <w:rsid w:val="00E63645"/>
    <w:rsid w:val="00E63721"/>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043"/>
    <w:rsid w:val="00E71125"/>
    <w:rsid w:val="00E7116B"/>
    <w:rsid w:val="00E71B36"/>
    <w:rsid w:val="00E71CB1"/>
    <w:rsid w:val="00E728B5"/>
    <w:rsid w:val="00E72A74"/>
    <w:rsid w:val="00E72B9A"/>
    <w:rsid w:val="00E72CC8"/>
    <w:rsid w:val="00E73186"/>
    <w:rsid w:val="00E7333C"/>
    <w:rsid w:val="00E73B9E"/>
    <w:rsid w:val="00E73BE3"/>
    <w:rsid w:val="00E73D6B"/>
    <w:rsid w:val="00E73E25"/>
    <w:rsid w:val="00E74275"/>
    <w:rsid w:val="00E742C2"/>
    <w:rsid w:val="00E74443"/>
    <w:rsid w:val="00E749C7"/>
    <w:rsid w:val="00E74AE8"/>
    <w:rsid w:val="00E74AF4"/>
    <w:rsid w:val="00E74D62"/>
    <w:rsid w:val="00E74EA6"/>
    <w:rsid w:val="00E74EBD"/>
    <w:rsid w:val="00E750A2"/>
    <w:rsid w:val="00E750CC"/>
    <w:rsid w:val="00E75132"/>
    <w:rsid w:val="00E7524B"/>
    <w:rsid w:val="00E754EC"/>
    <w:rsid w:val="00E75C64"/>
    <w:rsid w:val="00E75CE0"/>
    <w:rsid w:val="00E75EEC"/>
    <w:rsid w:val="00E75F65"/>
    <w:rsid w:val="00E762AF"/>
    <w:rsid w:val="00E765BF"/>
    <w:rsid w:val="00E7683E"/>
    <w:rsid w:val="00E7734B"/>
    <w:rsid w:val="00E7746F"/>
    <w:rsid w:val="00E7795A"/>
    <w:rsid w:val="00E77C23"/>
    <w:rsid w:val="00E80999"/>
    <w:rsid w:val="00E80BEA"/>
    <w:rsid w:val="00E80FBA"/>
    <w:rsid w:val="00E81017"/>
    <w:rsid w:val="00E812E2"/>
    <w:rsid w:val="00E812FB"/>
    <w:rsid w:val="00E813B2"/>
    <w:rsid w:val="00E816D7"/>
    <w:rsid w:val="00E81958"/>
    <w:rsid w:val="00E81BBF"/>
    <w:rsid w:val="00E82069"/>
    <w:rsid w:val="00E8265D"/>
    <w:rsid w:val="00E82B84"/>
    <w:rsid w:val="00E82B8C"/>
    <w:rsid w:val="00E82D78"/>
    <w:rsid w:val="00E82E4A"/>
    <w:rsid w:val="00E8381B"/>
    <w:rsid w:val="00E838C7"/>
    <w:rsid w:val="00E83994"/>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AE4"/>
    <w:rsid w:val="00E91E3C"/>
    <w:rsid w:val="00E91FDA"/>
    <w:rsid w:val="00E92261"/>
    <w:rsid w:val="00E92CE4"/>
    <w:rsid w:val="00E931AC"/>
    <w:rsid w:val="00E937A7"/>
    <w:rsid w:val="00E937E9"/>
    <w:rsid w:val="00E93977"/>
    <w:rsid w:val="00E93A34"/>
    <w:rsid w:val="00E93BDA"/>
    <w:rsid w:val="00E94058"/>
    <w:rsid w:val="00E943D7"/>
    <w:rsid w:val="00E943E2"/>
    <w:rsid w:val="00E94432"/>
    <w:rsid w:val="00E949CA"/>
    <w:rsid w:val="00E94D1D"/>
    <w:rsid w:val="00E94DD9"/>
    <w:rsid w:val="00E94F88"/>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D91"/>
    <w:rsid w:val="00E97E89"/>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9F0"/>
    <w:rsid w:val="00EA2C26"/>
    <w:rsid w:val="00EA30E5"/>
    <w:rsid w:val="00EA31E4"/>
    <w:rsid w:val="00EA3473"/>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58"/>
    <w:rsid w:val="00EB066E"/>
    <w:rsid w:val="00EB0C85"/>
    <w:rsid w:val="00EB0F27"/>
    <w:rsid w:val="00EB0F36"/>
    <w:rsid w:val="00EB1063"/>
    <w:rsid w:val="00EB12F1"/>
    <w:rsid w:val="00EB17CD"/>
    <w:rsid w:val="00EB19DE"/>
    <w:rsid w:val="00EB1BA9"/>
    <w:rsid w:val="00EB1D33"/>
    <w:rsid w:val="00EB1D4C"/>
    <w:rsid w:val="00EB1ECD"/>
    <w:rsid w:val="00EB2003"/>
    <w:rsid w:val="00EB22B8"/>
    <w:rsid w:val="00EB2374"/>
    <w:rsid w:val="00EB23C6"/>
    <w:rsid w:val="00EB29C2"/>
    <w:rsid w:val="00EB2C61"/>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8EC"/>
    <w:rsid w:val="00EB6C67"/>
    <w:rsid w:val="00EB6D4C"/>
    <w:rsid w:val="00EB6D7A"/>
    <w:rsid w:val="00EB6E56"/>
    <w:rsid w:val="00EB70B3"/>
    <w:rsid w:val="00EB70E4"/>
    <w:rsid w:val="00EB740E"/>
    <w:rsid w:val="00EB746F"/>
    <w:rsid w:val="00EB77D2"/>
    <w:rsid w:val="00EB79A6"/>
    <w:rsid w:val="00EB7D41"/>
    <w:rsid w:val="00EC026E"/>
    <w:rsid w:val="00EC07E1"/>
    <w:rsid w:val="00EC0903"/>
    <w:rsid w:val="00EC0C29"/>
    <w:rsid w:val="00EC1007"/>
    <w:rsid w:val="00EC1009"/>
    <w:rsid w:val="00EC1393"/>
    <w:rsid w:val="00EC13B6"/>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974"/>
    <w:rsid w:val="00EC7C72"/>
    <w:rsid w:val="00ED0141"/>
    <w:rsid w:val="00ED03C4"/>
    <w:rsid w:val="00ED0541"/>
    <w:rsid w:val="00ED0CDC"/>
    <w:rsid w:val="00ED0D67"/>
    <w:rsid w:val="00ED110A"/>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4CFB"/>
    <w:rsid w:val="00ED54A9"/>
    <w:rsid w:val="00ED5811"/>
    <w:rsid w:val="00ED619C"/>
    <w:rsid w:val="00ED67A0"/>
    <w:rsid w:val="00ED68CF"/>
    <w:rsid w:val="00ED6BD0"/>
    <w:rsid w:val="00ED6CC0"/>
    <w:rsid w:val="00ED6CF2"/>
    <w:rsid w:val="00ED6E64"/>
    <w:rsid w:val="00ED74BE"/>
    <w:rsid w:val="00ED77AD"/>
    <w:rsid w:val="00ED7ED2"/>
    <w:rsid w:val="00ED7FE5"/>
    <w:rsid w:val="00EE0818"/>
    <w:rsid w:val="00EE0970"/>
    <w:rsid w:val="00EE0C4A"/>
    <w:rsid w:val="00EE0C81"/>
    <w:rsid w:val="00EE0DF6"/>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468"/>
    <w:rsid w:val="00EE7945"/>
    <w:rsid w:val="00EE79E8"/>
    <w:rsid w:val="00EE7A83"/>
    <w:rsid w:val="00EE7ACC"/>
    <w:rsid w:val="00EE7AF0"/>
    <w:rsid w:val="00EF0129"/>
    <w:rsid w:val="00EF064C"/>
    <w:rsid w:val="00EF0745"/>
    <w:rsid w:val="00EF1283"/>
    <w:rsid w:val="00EF1547"/>
    <w:rsid w:val="00EF1694"/>
    <w:rsid w:val="00EF184C"/>
    <w:rsid w:val="00EF1BEA"/>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7EF"/>
    <w:rsid w:val="00EF5B3D"/>
    <w:rsid w:val="00EF5C9E"/>
    <w:rsid w:val="00EF5CBC"/>
    <w:rsid w:val="00EF6049"/>
    <w:rsid w:val="00EF6247"/>
    <w:rsid w:val="00EF6794"/>
    <w:rsid w:val="00EF6CE5"/>
    <w:rsid w:val="00EF75A0"/>
    <w:rsid w:val="00EF7B0C"/>
    <w:rsid w:val="00EF7B2E"/>
    <w:rsid w:val="00EF7E60"/>
    <w:rsid w:val="00F0010F"/>
    <w:rsid w:val="00F0022D"/>
    <w:rsid w:val="00F006DC"/>
    <w:rsid w:val="00F0083A"/>
    <w:rsid w:val="00F00976"/>
    <w:rsid w:val="00F00AB3"/>
    <w:rsid w:val="00F012FA"/>
    <w:rsid w:val="00F01461"/>
    <w:rsid w:val="00F0152F"/>
    <w:rsid w:val="00F01665"/>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4DD"/>
    <w:rsid w:val="00F066DB"/>
    <w:rsid w:val="00F0677E"/>
    <w:rsid w:val="00F06862"/>
    <w:rsid w:val="00F06A0A"/>
    <w:rsid w:val="00F06B24"/>
    <w:rsid w:val="00F0727B"/>
    <w:rsid w:val="00F073C4"/>
    <w:rsid w:val="00F0760E"/>
    <w:rsid w:val="00F0774D"/>
    <w:rsid w:val="00F07BB9"/>
    <w:rsid w:val="00F07D89"/>
    <w:rsid w:val="00F07FD8"/>
    <w:rsid w:val="00F1032E"/>
    <w:rsid w:val="00F1050B"/>
    <w:rsid w:val="00F10580"/>
    <w:rsid w:val="00F10A2D"/>
    <w:rsid w:val="00F11358"/>
    <w:rsid w:val="00F113D3"/>
    <w:rsid w:val="00F1147B"/>
    <w:rsid w:val="00F116CB"/>
    <w:rsid w:val="00F119D3"/>
    <w:rsid w:val="00F11DE5"/>
    <w:rsid w:val="00F121BF"/>
    <w:rsid w:val="00F12C56"/>
    <w:rsid w:val="00F13B9E"/>
    <w:rsid w:val="00F13BB3"/>
    <w:rsid w:val="00F13C7F"/>
    <w:rsid w:val="00F13E1C"/>
    <w:rsid w:val="00F14919"/>
    <w:rsid w:val="00F149F3"/>
    <w:rsid w:val="00F14AAD"/>
    <w:rsid w:val="00F14BA4"/>
    <w:rsid w:val="00F14CB9"/>
    <w:rsid w:val="00F14E5E"/>
    <w:rsid w:val="00F14FB7"/>
    <w:rsid w:val="00F14FDC"/>
    <w:rsid w:val="00F151AF"/>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7D2"/>
    <w:rsid w:val="00F25DB3"/>
    <w:rsid w:val="00F25F99"/>
    <w:rsid w:val="00F266D2"/>
    <w:rsid w:val="00F2670C"/>
    <w:rsid w:val="00F26763"/>
    <w:rsid w:val="00F2693B"/>
    <w:rsid w:val="00F26A1A"/>
    <w:rsid w:val="00F26FA2"/>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5F55"/>
    <w:rsid w:val="00F3604B"/>
    <w:rsid w:val="00F365FF"/>
    <w:rsid w:val="00F366FC"/>
    <w:rsid w:val="00F36BCA"/>
    <w:rsid w:val="00F37012"/>
    <w:rsid w:val="00F372A6"/>
    <w:rsid w:val="00F3764A"/>
    <w:rsid w:val="00F37BF4"/>
    <w:rsid w:val="00F40172"/>
    <w:rsid w:val="00F40667"/>
    <w:rsid w:val="00F40A5D"/>
    <w:rsid w:val="00F40C76"/>
    <w:rsid w:val="00F41394"/>
    <w:rsid w:val="00F413C0"/>
    <w:rsid w:val="00F414FE"/>
    <w:rsid w:val="00F41B0B"/>
    <w:rsid w:val="00F41D4E"/>
    <w:rsid w:val="00F41FB9"/>
    <w:rsid w:val="00F4232E"/>
    <w:rsid w:val="00F42A76"/>
    <w:rsid w:val="00F42D00"/>
    <w:rsid w:val="00F4323B"/>
    <w:rsid w:val="00F433B4"/>
    <w:rsid w:val="00F43B7A"/>
    <w:rsid w:val="00F43BCB"/>
    <w:rsid w:val="00F43D1F"/>
    <w:rsid w:val="00F43E48"/>
    <w:rsid w:val="00F43ED0"/>
    <w:rsid w:val="00F4433B"/>
    <w:rsid w:val="00F444E2"/>
    <w:rsid w:val="00F44939"/>
    <w:rsid w:val="00F44B41"/>
    <w:rsid w:val="00F457B7"/>
    <w:rsid w:val="00F45C18"/>
    <w:rsid w:val="00F45EA1"/>
    <w:rsid w:val="00F46003"/>
    <w:rsid w:val="00F462BA"/>
    <w:rsid w:val="00F46821"/>
    <w:rsid w:val="00F469AF"/>
    <w:rsid w:val="00F46B21"/>
    <w:rsid w:val="00F46BC5"/>
    <w:rsid w:val="00F46BF8"/>
    <w:rsid w:val="00F46E4D"/>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79E"/>
    <w:rsid w:val="00F5093E"/>
    <w:rsid w:val="00F50969"/>
    <w:rsid w:val="00F50F03"/>
    <w:rsid w:val="00F50FBD"/>
    <w:rsid w:val="00F5101B"/>
    <w:rsid w:val="00F511AC"/>
    <w:rsid w:val="00F51623"/>
    <w:rsid w:val="00F51C45"/>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1CE"/>
    <w:rsid w:val="00F55231"/>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22C"/>
    <w:rsid w:val="00F624FF"/>
    <w:rsid w:val="00F62621"/>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05C"/>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01"/>
    <w:rsid w:val="00F72BA4"/>
    <w:rsid w:val="00F72EB6"/>
    <w:rsid w:val="00F72F6F"/>
    <w:rsid w:val="00F731D9"/>
    <w:rsid w:val="00F7340D"/>
    <w:rsid w:val="00F734C7"/>
    <w:rsid w:val="00F73677"/>
    <w:rsid w:val="00F738B7"/>
    <w:rsid w:val="00F73910"/>
    <w:rsid w:val="00F73BD6"/>
    <w:rsid w:val="00F741B4"/>
    <w:rsid w:val="00F74D15"/>
    <w:rsid w:val="00F7524B"/>
    <w:rsid w:val="00F753A3"/>
    <w:rsid w:val="00F755AF"/>
    <w:rsid w:val="00F75644"/>
    <w:rsid w:val="00F7573C"/>
    <w:rsid w:val="00F7575D"/>
    <w:rsid w:val="00F75789"/>
    <w:rsid w:val="00F7585D"/>
    <w:rsid w:val="00F75BF6"/>
    <w:rsid w:val="00F75D68"/>
    <w:rsid w:val="00F7651A"/>
    <w:rsid w:val="00F76620"/>
    <w:rsid w:val="00F76E4A"/>
    <w:rsid w:val="00F76EEC"/>
    <w:rsid w:val="00F77186"/>
    <w:rsid w:val="00F775FB"/>
    <w:rsid w:val="00F77D10"/>
    <w:rsid w:val="00F77FC6"/>
    <w:rsid w:val="00F801B1"/>
    <w:rsid w:val="00F80316"/>
    <w:rsid w:val="00F80372"/>
    <w:rsid w:val="00F80816"/>
    <w:rsid w:val="00F811D3"/>
    <w:rsid w:val="00F81315"/>
    <w:rsid w:val="00F814B7"/>
    <w:rsid w:val="00F81741"/>
    <w:rsid w:val="00F8184F"/>
    <w:rsid w:val="00F81B27"/>
    <w:rsid w:val="00F82082"/>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3D4"/>
    <w:rsid w:val="00F87C7C"/>
    <w:rsid w:val="00F87FEB"/>
    <w:rsid w:val="00F902F8"/>
    <w:rsid w:val="00F90659"/>
    <w:rsid w:val="00F908BD"/>
    <w:rsid w:val="00F90EAE"/>
    <w:rsid w:val="00F91017"/>
    <w:rsid w:val="00F913CB"/>
    <w:rsid w:val="00F914A6"/>
    <w:rsid w:val="00F915C3"/>
    <w:rsid w:val="00F917F0"/>
    <w:rsid w:val="00F91A09"/>
    <w:rsid w:val="00F91F6D"/>
    <w:rsid w:val="00F92129"/>
    <w:rsid w:val="00F923D7"/>
    <w:rsid w:val="00F9258C"/>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8F9"/>
    <w:rsid w:val="00F95B00"/>
    <w:rsid w:val="00F95B8E"/>
    <w:rsid w:val="00F95D57"/>
    <w:rsid w:val="00F95D83"/>
    <w:rsid w:val="00F96100"/>
    <w:rsid w:val="00F9626F"/>
    <w:rsid w:val="00F964E4"/>
    <w:rsid w:val="00F9662C"/>
    <w:rsid w:val="00F9678F"/>
    <w:rsid w:val="00F96831"/>
    <w:rsid w:val="00F96A00"/>
    <w:rsid w:val="00F96B1C"/>
    <w:rsid w:val="00F9744B"/>
    <w:rsid w:val="00F9766A"/>
    <w:rsid w:val="00F97865"/>
    <w:rsid w:val="00F9794B"/>
    <w:rsid w:val="00F97BD8"/>
    <w:rsid w:val="00F97C24"/>
    <w:rsid w:val="00FA03DB"/>
    <w:rsid w:val="00FA0637"/>
    <w:rsid w:val="00FA087E"/>
    <w:rsid w:val="00FA0D28"/>
    <w:rsid w:val="00FA0F02"/>
    <w:rsid w:val="00FA0F47"/>
    <w:rsid w:val="00FA104D"/>
    <w:rsid w:val="00FA1400"/>
    <w:rsid w:val="00FA1A07"/>
    <w:rsid w:val="00FA1D4B"/>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BD"/>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7ED"/>
    <w:rsid w:val="00FB09D7"/>
    <w:rsid w:val="00FB0A86"/>
    <w:rsid w:val="00FB0F07"/>
    <w:rsid w:val="00FB16DC"/>
    <w:rsid w:val="00FB176D"/>
    <w:rsid w:val="00FB1875"/>
    <w:rsid w:val="00FB1909"/>
    <w:rsid w:val="00FB1C79"/>
    <w:rsid w:val="00FB1CDF"/>
    <w:rsid w:val="00FB230C"/>
    <w:rsid w:val="00FB2539"/>
    <w:rsid w:val="00FB2618"/>
    <w:rsid w:val="00FB2869"/>
    <w:rsid w:val="00FB2C2F"/>
    <w:rsid w:val="00FB2D07"/>
    <w:rsid w:val="00FB2D24"/>
    <w:rsid w:val="00FB2E32"/>
    <w:rsid w:val="00FB3075"/>
    <w:rsid w:val="00FB30B8"/>
    <w:rsid w:val="00FB311B"/>
    <w:rsid w:val="00FB31BE"/>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913"/>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23A"/>
    <w:rsid w:val="00FC789C"/>
    <w:rsid w:val="00FC78C1"/>
    <w:rsid w:val="00FC7997"/>
    <w:rsid w:val="00FC7CD2"/>
    <w:rsid w:val="00FC7FBB"/>
    <w:rsid w:val="00FD067F"/>
    <w:rsid w:val="00FD074A"/>
    <w:rsid w:val="00FD0ADF"/>
    <w:rsid w:val="00FD0DD2"/>
    <w:rsid w:val="00FD0E2F"/>
    <w:rsid w:val="00FD11DE"/>
    <w:rsid w:val="00FD124F"/>
    <w:rsid w:val="00FD1ED9"/>
    <w:rsid w:val="00FD208C"/>
    <w:rsid w:val="00FD2119"/>
    <w:rsid w:val="00FD2366"/>
    <w:rsid w:val="00FD27A4"/>
    <w:rsid w:val="00FD2C84"/>
    <w:rsid w:val="00FD2DB1"/>
    <w:rsid w:val="00FD2E59"/>
    <w:rsid w:val="00FD3037"/>
    <w:rsid w:val="00FD31F3"/>
    <w:rsid w:val="00FD334D"/>
    <w:rsid w:val="00FD3551"/>
    <w:rsid w:val="00FD3887"/>
    <w:rsid w:val="00FD3A8B"/>
    <w:rsid w:val="00FD3DA1"/>
    <w:rsid w:val="00FD3E86"/>
    <w:rsid w:val="00FD404C"/>
    <w:rsid w:val="00FD41B9"/>
    <w:rsid w:val="00FD4D33"/>
    <w:rsid w:val="00FD4D4E"/>
    <w:rsid w:val="00FD4F55"/>
    <w:rsid w:val="00FD515E"/>
    <w:rsid w:val="00FD5582"/>
    <w:rsid w:val="00FD596E"/>
    <w:rsid w:val="00FD5BAE"/>
    <w:rsid w:val="00FD5E2B"/>
    <w:rsid w:val="00FD5E7F"/>
    <w:rsid w:val="00FD65F0"/>
    <w:rsid w:val="00FD680F"/>
    <w:rsid w:val="00FD68A8"/>
    <w:rsid w:val="00FD7398"/>
    <w:rsid w:val="00FD7B74"/>
    <w:rsid w:val="00FD7E5D"/>
    <w:rsid w:val="00FE0A51"/>
    <w:rsid w:val="00FE0B36"/>
    <w:rsid w:val="00FE0DCA"/>
    <w:rsid w:val="00FE1579"/>
    <w:rsid w:val="00FE1651"/>
    <w:rsid w:val="00FE17C6"/>
    <w:rsid w:val="00FE198C"/>
    <w:rsid w:val="00FE19D0"/>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5EC"/>
    <w:rsid w:val="00FE59D0"/>
    <w:rsid w:val="00FE5B41"/>
    <w:rsid w:val="00FE5B69"/>
    <w:rsid w:val="00FE5DFF"/>
    <w:rsid w:val="00FE63DD"/>
    <w:rsid w:val="00FE65CB"/>
    <w:rsid w:val="00FE66B9"/>
    <w:rsid w:val="00FE6B6D"/>
    <w:rsid w:val="00FE6D25"/>
    <w:rsid w:val="00FE70DF"/>
    <w:rsid w:val="00FE762A"/>
    <w:rsid w:val="00FE7784"/>
    <w:rsid w:val="00FE7827"/>
    <w:rsid w:val="00FE7D9A"/>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33E"/>
    <w:rsid w:val="00FF577A"/>
    <w:rsid w:val="00FF57B2"/>
    <w:rsid w:val="00FF5B01"/>
    <w:rsid w:val="00FF5B71"/>
    <w:rsid w:val="00FF5C7E"/>
    <w:rsid w:val="00FF5C8B"/>
    <w:rsid w:val="00FF5F82"/>
    <w:rsid w:val="00FF6306"/>
    <w:rsid w:val="00FF68CC"/>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8BF204D-D6A3-467B-AD1D-066B4929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A82CEC12-68C1-4F02-A12F-62E297288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AEE9F-027F-4563-BDDE-9CA186F09852}">
  <ds:schemaRefs>
    <ds:schemaRef ds:uri="http://schemas.microsoft.com/sharepoint/v3/contenttype/forms"/>
  </ds:schemaRefs>
</ds:datastoreItem>
</file>

<file path=customXml/itemProps4.xml><?xml version="1.0" encoding="utf-8"?>
<ds:datastoreItem xmlns:ds="http://schemas.openxmlformats.org/officeDocument/2006/customXml" ds:itemID="{21B8D1E2-4D8D-4FD3-9385-B8A02874CA01}">
  <ds:schemaRefs>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http://schemas.microsoft.com/office/2006/metadata/properties"/>
    <ds:schemaRef ds:uri="http://schemas.microsoft.com/office/infopath/2007/PartnerControls"/>
    <ds:schemaRef ds:uri="55d979c1-5249-49b1-9d13-48b77d465bf7"/>
    <ds:schemaRef ds:uri="fed6b700-95b7-4bcd-9420-776afa9d3ef7"/>
    <ds:schemaRef ds:uri="http://www.w3.org/XML/1998/namespac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2017-03-22T07:13:00Z</cp:lastPrinted>
  <dcterms:created xsi:type="dcterms:W3CDTF">2025-10-02T14:10:00Z</dcterms:created>
  <dcterms:modified xsi:type="dcterms:W3CDTF">2025-10-02T14:10:00Z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